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9AD2" w14:textId="234E9158" w:rsidR="00C67EE3" w:rsidRPr="00EA059F" w:rsidRDefault="00C67EE3" w:rsidP="00C67EE3">
      <w:pPr>
        <w:rPr>
          <w:bCs/>
          <w:caps/>
          <w:sz w:val="28"/>
          <w:szCs w:val="28"/>
        </w:rPr>
      </w:pPr>
      <w:r w:rsidRPr="00E71569">
        <w:rPr>
          <w:bCs/>
          <w:caps/>
          <w:sz w:val="28"/>
          <w:szCs w:val="28"/>
        </w:rPr>
        <w:t>DOM ZA STARIJE</w:t>
      </w:r>
      <w:r w:rsidRPr="00EA059F">
        <w:rPr>
          <w:bCs/>
          <w:caps/>
          <w:sz w:val="28"/>
          <w:szCs w:val="28"/>
        </w:rPr>
        <w:t xml:space="preserve"> OSOBE </w:t>
      </w:r>
      <w:r w:rsidR="0081687C">
        <w:rPr>
          <w:bCs/>
          <w:caps/>
          <w:sz w:val="28"/>
          <w:szCs w:val="28"/>
        </w:rPr>
        <w:t xml:space="preserve"> CVJETNI DOM šIBENIK</w:t>
      </w:r>
    </w:p>
    <w:p w14:paraId="167C4F98" w14:textId="233FAB21" w:rsidR="00C67EE3" w:rsidRPr="00EA059F" w:rsidRDefault="0081687C" w:rsidP="00C67EE3">
      <w:pPr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Branitelja domovinskog rata 2F</w:t>
      </w:r>
    </w:p>
    <w:p w14:paraId="3A0643E0" w14:textId="38A4EFE2" w:rsidR="00C67EE3" w:rsidRPr="00EA059F" w:rsidRDefault="00C67EE3" w:rsidP="00C67EE3">
      <w:pPr>
        <w:rPr>
          <w:bCs/>
          <w:caps/>
          <w:sz w:val="28"/>
          <w:szCs w:val="28"/>
        </w:rPr>
      </w:pPr>
      <w:r w:rsidRPr="00EA059F">
        <w:rPr>
          <w:bCs/>
          <w:caps/>
          <w:sz w:val="28"/>
          <w:szCs w:val="28"/>
        </w:rPr>
        <w:t>22</w:t>
      </w:r>
      <w:r w:rsidR="0081687C">
        <w:rPr>
          <w:bCs/>
          <w:caps/>
          <w:sz w:val="28"/>
          <w:szCs w:val="28"/>
        </w:rPr>
        <w:t>000</w:t>
      </w:r>
      <w:r w:rsidRPr="00EA059F">
        <w:rPr>
          <w:bCs/>
          <w:caps/>
          <w:sz w:val="28"/>
          <w:szCs w:val="28"/>
        </w:rPr>
        <w:t xml:space="preserve"> </w:t>
      </w:r>
      <w:r w:rsidR="0081687C">
        <w:rPr>
          <w:bCs/>
          <w:caps/>
          <w:sz w:val="28"/>
          <w:szCs w:val="28"/>
        </w:rPr>
        <w:t>šibenik</w:t>
      </w:r>
    </w:p>
    <w:p w14:paraId="1D66B10F" w14:textId="5BA7C504" w:rsidR="00C67EE3" w:rsidRPr="00EA059F" w:rsidRDefault="00C67EE3" w:rsidP="00C67EE3">
      <w:pPr>
        <w:rPr>
          <w:bCs/>
          <w:caps/>
          <w:sz w:val="28"/>
          <w:szCs w:val="28"/>
        </w:rPr>
      </w:pPr>
      <w:r w:rsidRPr="00EA059F">
        <w:rPr>
          <w:bCs/>
          <w:caps/>
          <w:sz w:val="28"/>
          <w:szCs w:val="28"/>
        </w:rPr>
        <w:t xml:space="preserve">OIB: </w:t>
      </w:r>
      <w:r w:rsidR="0081687C">
        <w:rPr>
          <w:bCs/>
          <w:caps/>
          <w:sz w:val="28"/>
          <w:szCs w:val="28"/>
        </w:rPr>
        <w:t>36151696245</w:t>
      </w:r>
    </w:p>
    <w:p w14:paraId="07A34746" w14:textId="625CDC1B" w:rsidR="00C67EE3" w:rsidRPr="00EA059F" w:rsidRDefault="00C67EE3" w:rsidP="00C67EE3">
      <w:pPr>
        <w:rPr>
          <w:bCs/>
          <w:caps/>
          <w:sz w:val="28"/>
          <w:szCs w:val="28"/>
        </w:rPr>
      </w:pPr>
      <w:r w:rsidRPr="00EA059F">
        <w:rPr>
          <w:bCs/>
          <w:caps/>
          <w:sz w:val="28"/>
          <w:szCs w:val="28"/>
        </w:rPr>
        <w:t xml:space="preserve">RKP: </w:t>
      </w:r>
      <w:r w:rsidR="0081687C">
        <w:rPr>
          <w:bCs/>
          <w:caps/>
          <w:sz w:val="28"/>
          <w:szCs w:val="28"/>
        </w:rPr>
        <w:t>07858</w:t>
      </w:r>
    </w:p>
    <w:p w14:paraId="1DF1EC19" w14:textId="77777777" w:rsidR="00C67EE3" w:rsidRPr="00EA059F" w:rsidRDefault="00C67EE3" w:rsidP="00C67EE3">
      <w:pPr>
        <w:rPr>
          <w:bCs/>
          <w:caps/>
          <w:sz w:val="28"/>
          <w:szCs w:val="28"/>
        </w:rPr>
      </w:pPr>
    </w:p>
    <w:p w14:paraId="64FB403D" w14:textId="77777777" w:rsidR="00C67EE3" w:rsidRPr="00EA059F" w:rsidRDefault="00C67EE3" w:rsidP="00C67EE3">
      <w:pPr>
        <w:rPr>
          <w:b/>
          <w:caps/>
          <w:sz w:val="28"/>
          <w:szCs w:val="28"/>
        </w:rPr>
      </w:pPr>
    </w:p>
    <w:p w14:paraId="15DC571A" w14:textId="77777777" w:rsidR="00C67EE3" w:rsidRPr="00EA059F" w:rsidRDefault="00C67EE3" w:rsidP="00C67EE3">
      <w:pPr>
        <w:rPr>
          <w:b/>
          <w:caps/>
          <w:sz w:val="28"/>
          <w:szCs w:val="28"/>
        </w:rPr>
      </w:pPr>
    </w:p>
    <w:p w14:paraId="41064C59" w14:textId="77777777" w:rsidR="00AE6A4D" w:rsidRDefault="00AE6A4D" w:rsidP="00C67EE3">
      <w:pPr>
        <w:rPr>
          <w:b/>
          <w:caps/>
          <w:sz w:val="28"/>
          <w:szCs w:val="28"/>
        </w:rPr>
      </w:pPr>
    </w:p>
    <w:p w14:paraId="7A6F12C1" w14:textId="77777777" w:rsidR="00D21912" w:rsidRDefault="00D21912" w:rsidP="00C67EE3">
      <w:pPr>
        <w:rPr>
          <w:b/>
          <w:caps/>
          <w:sz w:val="28"/>
          <w:szCs w:val="28"/>
        </w:rPr>
      </w:pPr>
    </w:p>
    <w:p w14:paraId="422E2F59" w14:textId="77777777" w:rsidR="00D21912" w:rsidRPr="00EA059F" w:rsidRDefault="00D21912" w:rsidP="00C67EE3">
      <w:pPr>
        <w:rPr>
          <w:b/>
          <w:caps/>
          <w:sz w:val="28"/>
          <w:szCs w:val="28"/>
        </w:rPr>
      </w:pPr>
    </w:p>
    <w:p w14:paraId="29ABCC3F" w14:textId="77777777" w:rsidR="00C67EE3" w:rsidRPr="00EA059F" w:rsidRDefault="00C67EE3" w:rsidP="00C67EE3">
      <w:pPr>
        <w:rPr>
          <w:b/>
          <w:caps/>
          <w:sz w:val="28"/>
          <w:szCs w:val="28"/>
        </w:rPr>
      </w:pPr>
    </w:p>
    <w:p w14:paraId="3EC76587" w14:textId="22C6262E" w:rsidR="00C67EE3" w:rsidRPr="00EA059F" w:rsidRDefault="00C67EE3" w:rsidP="00D21912">
      <w:pPr>
        <w:jc w:val="center"/>
        <w:rPr>
          <w:b/>
          <w:caps/>
          <w:sz w:val="36"/>
          <w:szCs w:val="36"/>
        </w:rPr>
      </w:pPr>
      <w:r w:rsidRPr="00EA059F">
        <w:rPr>
          <w:b/>
          <w:caps/>
          <w:sz w:val="36"/>
          <w:szCs w:val="36"/>
        </w:rPr>
        <w:t>obrazloženje</w:t>
      </w:r>
      <w:r w:rsidR="007C51E3" w:rsidRPr="00EA059F">
        <w:rPr>
          <w:b/>
          <w:caps/>
          <w:sz w:val="36"/>
          <w:szCs w:val="36"/>
        </w:rPr>
        <w:t xml:space="preserve"> </w:t>
      </w:r>
      <w:r w:rsidR="00CB26E4" w:rsidRPr="00EA059F">
        <w:rPr>
          <w:b/>
          <w:caps/>
          <w:sz w:val="36"/>
          <w:szCs w:val="36"/>
        </w:rPr>
        <w:t>prijedloga</w:t>
      </w:r>
      <w:r w:rsidR="00D40FCA" w:rsidRPr="00EA059F">
        <w:rPr>
          <w:b/>
          <w:caps/>
          <w:sz w:val="36"/>
          <w:szCs w:val="36"/>
        </w:rPr>
        <w:t xml:space="preserve"> </w:t>
      </w:r>
      <w:r w:rsidR="006262BE">
        <w:rPr>
          <w:b/>
          <w:caps/>
          <w:sz w:val="36"/>
          <w:szCs w:val="36"/>
        </w:rPr>
        <w:t>polugodišnjeg</w:t>
      </w:r>
      <w:r w:rsidR="00D40FCA" w:rsidRPr="00EA059F">
        <w:rPr>
          <w:b/>
          <w:caps/>
          <w:sz w:val="36"/>
          <w:szCs w:val="36"/>
        </w:rPr>
        <w:t xml:space="preserve"> izvještaja o izvršenju</w:t>
      </w:r>
      <w:r w:rsidR="00CB26E4" w:rsidRPr="00EA059F">
        <w:rPr>
          <w:b/>
          <w:caps/>
          <w:sz w:val="36"/>
          <w:szCs w:val="36"/>
        </w:rPr>
        <w:t xml:space="preserve"> financijskog plana </w:t>
      </w:r>
      <w:r w:rsidR="007C51E3" w:rsidRPr="00EA059F">
        <w:rPr>
          <w:b/>
          <w:caps/>
          <w:sz w:val="36"/>
          <w:szCs w:val="36"/>
        </w:rPr>
        <w:t>za</w:t>
      </w:r>
      <w:r w:rsidR="00BE3F2B">
        <w:rPr>
          <w:b/>
          <w:caps/>
          <w:sz w:val="36"/>
          <w:szCs w:val="36"/>
        </w:rPr>
        <w:t xml:space="preserve"> </w:t>
      </w:r>
      <w:r w:rsidR="007C51E3" w:rsidRPr="00EA059F">
        <w:rPr>
          <w:b/>
          <w:caps/>
          <w:sz w:val="36"/>
          <w:szCs w:val="36"/>
        </w:rPr>
        <w:t xml:space="preserve"> 202</w:t>
      </w:r>
      <w:r w:rsidR="005E476F">
        <w:rPr>
          <w:b/>
          <w:caps/>
          <w:sz w:val="36"/>
          <w:szCs w:val="36"/>
        </w:rPr>
        <w:t>5</w:t>
      </w:r>
      <w:r w:rsidR="007C51E3" w:rsidRPr="00EA059F">
        <w:rPr>
          <w:b/>
          <w:caps/>
          <w:sz w:val="36"/>
          <w:szCs w:val="36"/>
        </w:rPr>
        <w:t>. godinu</w:t>
      </w:r>
    </w:p>
    <w:p w14:paraId="028EC151" w14:textId="0B2FDD7A" w:rsidR="00C67EE3" w:rsidRPr="00EA059F" w:rsidRDefault="00C67EE3" w:rsidP="00D21912">
      <w:pPr>
        <w:jc w:val="center"/>
        <w:rPr>
          <w:b/>
          <w:caps/>
          <w:sz w:val="36"/>
          <w:szCs w:val="36"/>
        </w:rPr>
      </w:pPr>
      <w:r w:rsidRPr="00EA059F">
        <w:rPr>
          <w:b/>
          <w:caps/>
          <w:sz w:val="36"/>
          <w:szCs w:val="36"/>
        </w:rPr>
        <w:t>doma za starije osobe</w:t>
      </w:r>
    </w:p>
    <w:p w14:paraId="399AE8AA" w14:textId="270570D0" w:rsidR="00C67EE3" w:rsidRPr="00EA059F" w:rsidRDefault="0081687C" w:rsidP="00D21912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cvjetni dom šibenik</w:t>
      </w:r>
    </w:p>
    <w:p w14:paraId="06DC89FF" w14:textId="77777777" w:rsidR="00C67EE3" w:rsidRPr="00EA059F" w:rsidRDefault="00C67EE3" w:rsidP="00D21912">
      <w:pPr>
        <w:jc w:val="center"/>
      </w:pPr>
    </w:p>
    <w:p w14:paraId="55A6A3A6" w14:textId="77777777" w:rsidR="00C67EE3" w:rsidRPr="00EA059F" w:rsidRDefault="00C67EE3" w:rsidP="00D21912">
      <w:pPr>
        <w:jc w:val="center"/>
      </w:pPr>
    </w:p>
    <w:p w14:paraId="74E0F0FE" w14:textId="77777777" w:rsidR="00C67EE3" w:rsidRPr="00EA059F" w:rsidRDefault="00C67EE3" w:rsidP="00D21912">
      <w:pPr>
        <w:jc w:val="center"/>
      </w:pPr>
    </w:p>
    <w:p w14:paraId="748A2A5E" w14:textId="77777777" w:rsidR="00C67EE3" w:rsidRPr="00EA059F" w:rsidRDefault="00C67EE3" w:rsidP="00C67EE3"/>
    <w:p w14:paraId="73886024" w14:textId="77777777" w:rsidR="00C67EE3" w:rsidRPr="00EA059F" w:rsidRDefault="00C67EE3" w:rsidP="00C67EE3"/>
    <w:p w14:paraId="51DD38FE" w14:textId="77777777" w:rsidR="00C67EE3" w:rsidRPr="00EA059F" w:rsidRDefault="00C67EE3" w:rsidP="00C67EE3"/>
    <w:p w14:paraId="2EE0421D" w14:textId="77777777" w:rsidR="00C67EE3" w:rsidRPr="00EA059F" w:rsidRDefault="00C67EE3" w:rsidP="00C67EE3"/>
    <w:p w14:paraId="6C552434" w14:textId="77777777" w:rsidR="005D52BF" w:rsidRPr="00EA059F" w:rsidRDefault="005D52BF" w:rsidP="005D52BF">
      <w:pPr>
        <w:rPr>
          <w:b/>
        </w:rPr>
      </w:pPr>
    </w:p>
    <w:p w14:paraId="195ADEA5" w14:textId="77777777" w:rsidR="00C67EE3" w:rsidRPr="00EA059F" w:rsidRDefault="00C67EE3" w:rsidP="00C67EE3"/>
    <w:p w14:paraId="4E1C2E3E" w14:textId="77777777" w:rsidR="00C67EE3" w:rsidRPr="00EA059F" w:rsidRDefault="00C67EE3" w:rsidP="00C67EE3"/>
    <w:p w14:paraId="2A26D33F" w14:textId="77777777" w:rsidR="00C67EE3" w:rsidRPr="00EA059F" w:rsidRDefault="00C67EE3" w:rsidP="00C67EE3"/>
    <w:p w14:paraId="2E82DFBF" w14:textId="77777777" w:rsidR="00C67EE3" w:rsidRPr="00EA059F" w:rsidRDefault="00C67EE3" w:rsidP="00C67EE3"/>
    <w:p w14:paraId="6DCE5D47" w14:textId="77777777" w:rsidR="00C67EE3" w:rsidRPr="00EA059F" w:rsidRDefault="00C67EE3" w:rsidP="00C67EE3"/>
    <w:p w14:paraId="20DD6428" w14:textId="77777777" w:rsidR="00C67EE3" w:rsidRPr="00EA059F" w:rsidRDefault="00C67EE3" w:rsidP="00C67EE3"/>
    <w:p w14:paraId="685813A4" w14:textId="77777777" w:rsidR="00C67EE3" w:rsidRPr="00EA059F" w:rsidRDefault="00C67EE3" w:rsidP="00C67EE3"/>
    <w:p w14:paraId="15F674DD" w14:textId="77777777" w:rsidR="00C67EE3" w:rsidRPr="00EA059F" w:rsidRDefault="00C67EE3" w:rsidP="00C67EE3"/>
    <w:p w14:paraId="2AEE068C" w14:textId="77777777" w:rsidR="00C67EE3" w:rsidRPr="00EA059F" w:rsidRDefault="00C67EE3" w:rsidP="00C67EE3"/>
    <w:p w14:paraId="087DEE8C" w14:textId="77777777" w:rsidR="00C67EE3" w:rsidRPr="00EA059F" w:rsidRDefault="00C67EE3" w:rsidP="00C67EE3"/>
    <w:p w14:paraId="6235217C" w14:textId="77777777" w:rsidR="00C67EE3" w:rsidRPr="00EA059F" w:rsidRDefault="00C67EE3" w:rsidP="00C67EE3"/>
    <w:p w14:paraId="2B528DD4" w14:textId="77777777" w:rsidR="00C67EE3" w:rsidRPr="00EA059F" w:rsidRDefault="00C67EE3" w:rsidP="00C67EE3"/>
    <w:p w14:paraId="1917DA8E" w14:textId="77777777" w:rsidR="00C67EE3" w:rsidRPr="00EA059F" w:rsidRDefault="00C67EE3" w:rsidP="00C67EE3"/>
    <w:p w14:paraId="43283993" w14:textId="77777777" w:rsidR="00C67EE3" w:rsidRPr="00EA059F" w:rsidRDefault="00C67EE3" w:rsidP="00C67EE3"/>
    <w:p w14:paraId="79359AE2" w14:textId="77777777" w:rsidR="00C67EE3" w:rsidRPr="00EA059F" w:rsidRDefault="00C67EE3" w:rsidP="00C67EE3"/>
    <w:p w14:paraId="1883D22E" w14:textId="77777777" w:rsidR="00C67EE3" w:rsidRPr="00EA059F" w:rsidRDefault="00C67EE3" w:rsidP="00C67EE3"/>
    <w:p w14:paraId="1422EEC7" w14:textId="4D9497E4" w:rsidR="00C67EE3" w:rsidRPr="00EA059F" w:rsidRDefault="0081687C" w:rsidP="00D21912">
      <w:pPr>
        <w:tabs>
          <w:tab w:val="left" w:pos="3060"/>
        </w:tabs>
        <w:jc w:val="center"/>
      </w:pPr>
      <w:r>
        <w:t>Šibeniku</w:t>
      </w:r>
      <w:r w:rsidR="00C67EE3" w:rsidRPr="00EA059F">
        <w:t xml:space="preserve">, </w:t>
      </w:r>
      <w:r w:rsidR="006262BE">
        <w:t>srpanj</w:t>
      </w:r>
      <w:r w:rsidR="00C67EE3" w:rsidRPr="00EA059F">
        <w:t xml:space="preserve"> 202</w:t>
      </w:r>
      <w:r w:rsidR="005E476F">
        <w:t>5</w:t>
      </w:r>
      <w:r w:rsidR="00C67EE3" w:rsidRPr="00EA059F">
        <w:t>.</w:t>
      </w:r>
    </w:p>
    <w:p w14:paraId="1B2F0763" w14:textId="77777777" w:rsidR="005D45ED" w:rsidRPr="00EA059F" w:rsidRDefault="005D45ED" w:rsidP="00D21912">
      <w:pPr>
        <w:jc w:val="center"/>
        <w:rPr>
          <w:sz w:val="20"/>
        </w:rPr>
      </w:pPr>
    </w:p>
    <w:p w14:paraId="763B1231" w14:textId="77777777" w:rsidR="005D45ED" w:rsidRPr="00EA059F" w:rsidRDefault="005D45ED">
      <w:pPr>
        <w:spacing w:after="160" w:line="259" w:lineRule="auto"/>
        <w:jc w:val="left"/>
        <w:rPr>
          <w:sz w:val="20"/>
        </w:rPr>
      </w:pPr>
      <w:r w:rsidRPr="00EA059F">
        <w:rPr>
          <w:sz w:val="20"/>
        </w:rPr>
        <w:br w:type="page"/>
      </w:r>
    </w:p>
    <w:p w14:paraId="5335C89A" w14:textId="77777777" w:rsidR="00E707D0" w:rsidRPr="00EA059F" w:rsidRDefault="00E707D0" w:rsidP="00E707D0">
      <w:pPr>
        <w:rPr>
          <w:sz w:val="20"/>
        </w:rPr>
      </w:pPr>
    </w:p>
    <w:tbl>
      <w:tblPr>
        <w:tblW w:w="9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36"/>
        <w:gridCol w:w="7642"/>
      </w:tblGrid>
      <w:tr w:rsidR="00E707D0" w:rsidRPr="00EA059F" w14:paraId="00542AAB" w14:textId="77777777" w:rsidTr="00D40FCA"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D9DE0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  <w:bookmarkStart w:id="0" w:name="_Toc115772956"/>
            <w:r w:rsidRPr="00EA059F">
              <w:rPr>
                <w:bCs/>
                <w:sz w:val="20"/>
              </w:rPr>
              <w:t xml:space="preserve">NAZIV </w:t>
            </w:r>
            <w:r w:rsidR="00BA753A" w:rsidRPr="00EA059F">
              <w:rPr>
                <w:bCs/>
                <w:sz w:val="20"/>
              </w:rPr>
              <w:t>KORISNIKA</w:t>
            </w:r>
            <w:r w:rsidRPr="00EA059F">
              <w:rPr>
                <w:bCs/>
                <w:sz w:val="20"/>
              </w:rPr>
              <w:t>:</w:t>
            </w:r>
            <w:bookmarkEnd w:id="0"/>
          </w:p>
          <w:p w14:paraId="0F7E83BA" w14:textId="77777777" w:rsidR="00E707D0" w:rsidRPr="00EA059F" w:rsidRDefault="00E707D0">
            <w:pPr>
              <w:rPr>
                <w:bCs/>
                <w:sz w:val="20"/>
              </w:rPr>
            </w:pPr>
          </w:p>
          <w:p w14:paraId="4EE3066D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767A52A5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4DC175FB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11D809B5" w14:textId="3C730479" w:rsidR="00E707D0" w:rsidRDefault="00E707D0">
            <w:pPr>
              <w:jc w:val="left"/>
              <w:rPr>
                <w:bCs/>
                <w:sz w:val="20"/>
              </w:rPr>
            </w:pPr>
          </w:p>
          <w:p w14:paraId="237F65C2" w14:textId="696F881C" w:rsidR="001C0C4B" w:rsidRDefault="001C0C4B">
            <w:pPr>
              <w:jc w:val="left"/>
              <w:rPr>
                <w:bCs/>
                <w:sz w:val="20"/>
              </w:rPr>
            </w:pPr>
          </w:p>
          <w:p w14:paraId="76C582B2" w14:textId="1233CF6B" w:rsidR="001C0C4B" w:rsidRDefault="001C0C4B">
            <w:pPr>
              <w:jc w:val="left"/>
              <w:rPr>
                <w:bCs/>
                <w:sz w:val="20"/>
              </w:rPr>
            </w:pPr>
          </w:p>
          <w:p w14:paraId="68A8ECF2" w14:textId="3396FF25" w:rsidR="001C0C4B" w:rsidRDefault="001C0C4B">
            <w:pPr>
              <w:jc w:val="left"/>
              <w:rPr>
                <w:bCs/>
                <w:sz w:val="20"/>
              </w:rPr>
            </w:pPr>
          </w:p>
          <w:p w14:paraId="42C6F240" w14:textId="654869D9" w:rsidR="001C0C4B" w:rsidRDefault="001C0C4B">
            <w:pPr>
              <w:jc w:val="left"/>
              <w:rPr>
                <w:bCs/>
                <w:sz w:val="20"/>
              </w:rPr>
            </w:pPr>
          </w:p>
          <w:p w14:paraId="2611998D" w14:textId="77777777" w:rsidR="001C0C4B" w:rsidRPr="00EA059F" w:rsidRDefault="001C0C4B">
            <w:pPr>
              <w:jc w:val="left"/>
              <w:rPr>
                <w:bCs/>
                <w:sz w:val="20"/>
              </w:rPr>
            </w:pPr>
          </w:p>
          <w:p w14:paraId="27F93155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1DE655C9" w14:textId="204D0776" w:rsidR="00E707D0" w:rsidRPr="00EA059F" w:rsidRDefault="001C0C4B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ZADAĆA:</w:t>
            </w:r>
          </w:p>
          <w:p w14:paraId="2875B392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4676C0AE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54CAA87A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7DAE4548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21A4C9C1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49DCA87C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31387FCE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5F8BC4BF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1007B519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12BB2E2B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31E6CFEF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7EC3D305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398366CB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010B5CE1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291C1B18" w14:textId="77777777" w:rsidR="001C0C4B" w:rsidRPr="00572A17" w:rsidRDefault="001C0C4B" w:rsidP="001C0C4B">
            <w:pPr>
              <w:rPr>
                <w:bCs/>
                <w:sz w:val="20"/>
              </w:rPr>
            </w:pPr>
            <w:r w:rsidRPr="00572A17">
              <w:rPr>
                <w:bCs/>
                <w:sz w:val="20"/>
              </w:rPr>
              <w:t>ORGANIZACIJSKA</w:t>
            </w:r>
          </w:p>
          <w:p w14:paraId="3648392B" w14:textId="77777777" w:rsidR="001C0C4B" w:rsidRPr="00572A17" w:rsidRDefault="001C0C4B" w:rsidP="001C0C4B">
            <w:pPr>
              <w:rPr>
                <w:bCs/>
                <w:sz w:val="20"/>
              </w:rPr>
            </w:pPr>
            <w:r w:rsidRPr="00572A17">
              <w:rPr>
                <w:bCs/>
                <w:sz w:val="20"/>
              </w:rPr>
              <w:t>STRUKTURA:</w:t>
            </w:r>
          </w:p>
          <w:p w14:paraId="0BC5EB1C" w14:textId="77777777" w:rsidR="001C0C4B" w:rsidRPr="00572A17" w:rsidRDefault="001C0C4B" w:rsidP="001C0C4B">
            <w:pPr>
              <w:rPr>
                <w:bCs/>
                <w:sz w:val="20"/>
              </w:rPr>
            </w:pPr>
          </w:p>
          <w:p w14:paraId="2BF6E321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39743617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3A4BF22D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0E967407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3CEDF58D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0FF2073B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530C1037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10D6E726" w14:textId="77777777" w:rsidR="00E707D0" w:rsidRPr="00EA059F" w:rsidRDefault="00E707D0">
            <w:pPr>
              <w:jc w:val="left"/>
              <w:rPr>
                <w:bCs/>
                <w:sz w:val="20"/>
              </w:rPr>
            </w:pPr>
          </w:p>
          <w:p w14:paraId="1F6E5621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66EAE1BD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5BE300E0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2EA57CD3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1DB27043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61898A5D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748DEB52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0389AB51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537E0616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24BC54A8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680882A0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29882CE9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682FB8FD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09D8B3A8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5970DD2A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59E189BE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3C6E3708" w14:textId="77777777" w:rsidR="00C06800" w:rsidRPr="00EA059F" w:rsidRDefault="00C06800">
            <w:pPr>
              <w:jc w:val="left"/>
              <w:rPr>
                <w:bCs/>
                <w:sz w:val="20"/>
              </w:rPr>
            </w:pPr>
          </w:p>
          <w:p w14:paraId="48315D12" w14:textId="77777777" w:rsidR="00B41555" w:rsidRPr="00EA059F" w:rsidRDefault="00B41555" w:rsidP="00B41555">
            <w:pPr>
              <w:pBdr>
                <w:bottom w:val="single" w:sz="4" w:space="1" w:color="auto"/>
              </w:pBd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CC6A0F" w14:textId="77777777" w:rsidR="00E707D0" w:rsidRPr="00EA059F" w:rsidRDefault="00E707D0">
            <w:pPr>
              <w:rPr>
                <w:sz w:val="20"/>
              </w:rPr>
            </w:pPr>
          </w:p>
        </w:tc>
        <w:tc>
          <w:tcPr>
            <w:tcW w:w="7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8651E" w14:textId="3BED106F" w:rsidR="001C0C4B" w:rsidRPr="00142BE2" w:rsidRDefault="001C0C4B" w:rsidP="001C0C4B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b/>
                <w:sz w:val="20"/>
                <w:szCs w:val="20"/>
              </w:rPr>
              <w:t>Dom za starije osobe ''Cvjetni dom'' Šibenik</w:t>
            </w:r>
            <w:r w:rsidRPr="00142BE2">
              <w:rPr>
                <w:rFonts w:ascii="Times New Roman" w:hAnsi="Times New Roman"/>
                <w:sz w:val="20"/>
                <w:szCs w:val="20"/>
              </w:rPr>
              <w:t xml:space="preserve"> (dalje u tekstu: Dom) javna je ustanova socijalne skrbi koja je sa svojim radom započela 1975. godine. </w:t>
            </w:r>
          </w:p>
          <w:p w14:paraId="3E5BFF66" w14:textId="77777777" w:rsidR="001C0C4B" w:rsidRPr="00142BE2" w:rsidRDefault="001C0C4B" w:rsidP="001C0C4B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sz w:val="20"/>
                <w:szCs w:val="20"/>
              </w:rPr>
              <w:t>Djeluje na jednoj lokaciji, u Šibeniku, u ulici Branitelja Domovinskog rata 2F, na površini od ukupno 9.500 m2.</w:t>
            </w:r>
          </w:p>
          <w:p w14:paraId="6A61BB2D" w14:textId="77777777" w:rsidR="001C0C4B" w:rsidRPr="00142BE2" w:rsidRDefault="001C0C4B" w:rsidP="001C0C4B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sz w:val="20"/>
                <w:szCs w:val="20"/>
              </w:rPr>
              <w:t>Osnivač Doma je Republika Hrvatska, a prava i dužnosti osnivača od 2002. godine obnaša Šibensko – kninska županija.</w:t>
            </w:r>
          </w:p>
          <w:p w14:paraId="35955CDC" w14:textId="77777777" w:rsidR="00931C8B" w:rsidRPr="00EA059F" w:rsidRDefault="00931C8B">
            <w:pPr>
              <w:rPr>
                <w:b/>
                <w:i/>
                <w:sz w:val="20"/>
              </w:rPr>
            </w:pPr>
          </w:p>
          <w:p w14:paraId="22AE9218" w14:textId="0C3C8966" w:rsidR="00E707D0" w:rsidRDefault="00E707D0" w:rsidP="001C0C4B">
            <w:pPr>
              <w:pStyle w:val="Odlomakpopisa"/>
              <w:ind w:left="360"/>
              <w:jc w:val="both"/>
              <w:rPr>
                <w:bCs/>
                <w:sz w:val="20"/>
              </w:rPr>
            </w:pPr>
          </w:p>
          <w:p w14:paraId="096FB2FF" w14:textId="1D32A92B" w:rsidR="001C0C4B" w:rsidRDefault="001C0C4B" w:rsidP="001C0C4B">
            <w:pPr>
              <w:pStyle w:val="Odlomakpopisa"/>
              <w:ind w:left="360"/>
              <w:jc w:val="both"/>
              <w:rPr>
                <w:bCs/>
                <w:sz w:val="20"/>
              </w:rPr>
            </w:pPr>
          </w:p>
          <w:p w14:paraId="3B90A9DE" w14:textId="37D17BEC" w:rsidR="001C0C4B" w:rsidRDefault="001C0C4B" w:rsidP="001C0C4B">
            <w:pPr>
              <w:pStyle w:val="Odlomakpopisa"/>
              <w:ind w:left="360"/>
              <w:jc w:val="both"/>
              <w:rPr>
                <w:bCs/>
                <w:sz w:val="20"/>
              </w:rPr>
            </w:pPr>
          </w:p>
          <w:p w14:paraId="7A8BD124" w14:textId="60E34C0F" w:rsidR="001C0C4B" w:rsidRDefault="001C0C4B" w:rsidP="001C0C4B">
            <w:pPr>
              <w:pStyle w:val="Odlomakpopisa"/>
              <w:ind w:left="360"/>
              <w:jc w:val="both"/>
              <w:rPr>
                <w:bCs/>
                <w:sz w:val="20"/>
              </w:rPr>
            </w:pPr>
          </w:p>
          <w:p w14:paraId="0AE9D091" w14:textId="46F2FA7B" w:rsidR="001C0C4B" w:rsidRDefault="001C0C4B" w:rsidP="001C0C4B">
            <w:pPr>
              <w:pStyle w:val="Odlomakpopisa"/>
              <w:ind w:left="360"/>
              <w:jc w:val="both"/>
              <w:rPr>
                <w:bCs/>
                <w:sz w:val="20"/>
              </w:rPr>
            </w:pPr>
          </w:p>
          <w:p w14:paraId="7280162D" w14:textId="77777777" w:rsidR="001C0C4B" w:rsidRDefault="001C0C4B" w:rsidP="001C0C4B">
            <w:pPr>
              <w:pStyle w:val="Odlomakpopisa"/>
              <w:ind w:left="360"/>
              <w:jc w:val="both"/>
              <w:rPr>
                <w:bCs/>
                <w:sz w:val="20"/>
              </w:rPr>
            </w:pPr>
          </w:p>
          <w:p w14:paraId="76E9A8C9" w14:textId="77777777" w:rsidR="001C0C4B" w:rsidRPr="001C0C4B" w:rsidRDefault="001C0C4B" w:rsidP="001C0C4B">
            <w:pPr>
              <w:rPr>
                <w:bCs/>
                <w:sz w:val="20"/>
              </w:rPr>
            </w:pPr>
          </w:p>
          <w:p w14:paraId="56C0EA37" w14:textId="0D821A7A" w:rsidR="001C0C4B" w:rsidRPr="00142BE2" w:rsidRDefault="001C0C4B" w:rsidP="001C0C4B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sz w:val="20"/>
                <w:szCs w:val="20"/>
              </w:rPr>
              <w:t>Dom starijim</w:t>
            </w:r>
            <w:r w:rsidR="00EC37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2BE2">
              <w:rPr>
                <w:rFonts w:ascii="Times New Roman" w:hAnsi="Times New Roman"/>
                <w:sz w:val="20"/>
                <w:szCs w:val="20"/>
              </w:rPr>
              <w:t>osobama u okviru dugotrajnog smještaja pruža usluge stanovanja, prehrane, njege i brige o zdravlju, osobnoj higijeni, čistoći rublja i prostora, socijalnu skrb te organiziranja radnih aktivnosti i korištenja slobodnog vremena.</w:t>
            </w:r>
          </w:p>
          <w:p w14:paraId="41E632EC" w14:textId="77777777" w:rsidR="001C0C4B" w:rsidRPr="00142BE2" w:rsidRDefault="001C0C4B" w:rsidP="001C0C4B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sz w:val="20"/>
                <w:szCs w:val="20"/>
              </w:rPr>
              <w:t xml:space="preserve">U okviru svoje djelatnosti Dom pruža i uslugu pomoći u kući kroz organiziranu prehranu-    izdavanje ručkova. Za potrebe građana treće životne dobi koji nisu u mogućnosti kuhati u svojim domovima kroz ovaj oblik </w:t>
            </w:r>
            <w:proofErr w:type="spellStart"/>
            <w:r w:rsidRPr="00142BE2">
              <w:rPr>
                <w:rFonts w:ascii="Times New Roman" w:hAnsi="Times New Roman"/>
                <w:sz w:val="20"/>
                <w:szCs w:val="20"/>
              </w:rPr>
              <w:t>izvaninstitucijske</w:t>
            </w:r>
            <w:proofErr w:type="spellEnd"/>
            <w:r w:rsidRPr="00142BE2">
              <w:rPr>
                <w:rFonts w:ascii="Times New Roman" w:hAnsi="Times New Roman"/>
                <w:sz w:val="20"/>
                <w:szCs w:val="20"/>
              </w:rPr>
              <w:t xml:space="preserve"> skrbi kuha se 50 obroka za ručak, na  temelju ugovora koji  se potpisuje s korisnicima tih obroka. Građani koji nisu u stanju doći po ručak sami ili ručati u Domu, ručak im dostavlja </w:t>
            </w:r>
            <w:r w:rsidRPr="00142BE2">
              <w:rPr>
                <w:rFonts w:ascii="Times New Roman" w:hAnsi="Times New Roman"/>
                <w:i/>
                <w:sz w:val="20"/>
                <w:szCs w:val="20"/>
              </w:rPr>
              <w:t>Centar za pružanje usluga u zajednici Grada Šibenika</w:t>
            </w:r>
            <w:r w:rsidRPr="00142BE2">
              <w:rPr>
                <w:rFonts w:ascii="Times New Roman" w:hAnsi="Times New Roman"/>
                <w:sz w:val="20"/>
                <w:szCs w:val="20"/>
              </w:rPr>
              <w:t xml:space="preserve">, temeljem sklopljenog ugovora istih sa tom ustanovom. </w:t>
            </w:r>
          </w:p>
          <w:p w14:paraId="00EEEEC7" w14:textId="77777777" w:rsidR="001C0C4B" w:rsidRDefault="001C0C4B" w:rsidP="001C0C4B">
            <w:pPr>
              <w:pStyle w:val="Odlomakpopisa"/>
              <w:ind w:left="360"/>
              <w:jc w:val="both"/>
              <w:rPr>
                <w:bCs/>
                <w:sz w:val="20"/>
              </w:rPr>
            </w:pPr>
          </w:p>
          <w:p w14:paraId="7A0604A1" w14:textId="77777777" w:rsidR="001C0C4B" w:rsidRDefault="001C0C4B" w:rsidP="001C0C4B">
            <w:pPr>
              <w:pStyle w:val="Odlomakpopisa"/>
              <w:ind w:left="360"/>
              <w:jc w:val="both"/>
              <w:rPr>
                <w:bCs/>
                <w:sz w:val="20"/>
              </w:rPr>
            </w:pPr>
          </w:p>
          <w:p w14:paraId="335F3B16" w14:textId="77777777" w:rsidR="001C0C4B" w:rsidRDefault="001C0C4B" w:rsidP="001C0C4B">
            <w:pPr>
              <w:pStyle w:val="Odlomakpopisa"/>
              <w:ind w:left="360"/>
              <w:jc w:val="both"/>
              <w:rPr>
                <w:bCs/>
                <w:sz w:val="20"/>
              </w:rPr>
            </w:pPr>
          </w:p>
          <w:p w14:paraId="7E94A448" w14:textId="77777777" w:rsidR="001C0C4B" w:rsidRDefault="001C0C4B" w:rsidP="001C0C4B">
            <w:pPr>
              <w:pStyle w:val="Odlomakpopisa"/>
              <w:ind w:left="360"/>
              <w:jc w:val="both"/>
              <w:rPr>
                <w:bCs/>
                <w:sz w:val="20"/>
              </w:rPr>
            </w:pPr>
          </w:p>
          <w:p w14:paraId="74A3B6B0" w14:textId="77777777" w:rsidR="001C0C4B" w:rsidRDefault="001C0C4B" w:rsidP="001C0C4B">
            <w:pPr>
              <w:pStyle w:val="Odlomakpopisa"/>
              <w:ind w:left="360"/>
              <w:jc w:val="both"/>
              <w:rPr>
                <w:bCs/>
                <w:sz w:val="20"/>
              </w:rPr>
            </w:pPr>
          </w:p>
          <w:p w14:paraId="49210E95" w14:textId="77777777" w:rsidR="001C0C4B" w:rsidRPr="001C0C4B" w:rsidRDefault="001C0C4B" w:rsidP="001C0C4B">
            <w:pPr>
              <w:rPr>
                <w:bCs/>
                <w:sz w:val="20"/>
              </w:rPr>
            </w:pPr>
          </w:p>
          <w:p w14:paraId="74392F88" w14:textId="77777777" w:rsidR="001C0C4B" w:rsidRDefault="001C0C4B" w:rsidP="001C0C4B">
            <w:pPr>
              <w:pStyle w:val="Odlomakpopisa"/>
              <w:ind w:left="360"/>
              <w:jc w:val="both"/>
              <w:rPr>
                <w:bCs/>
                <w:sz w:val="20"/>
              </w:rPr>
            </w:pPr>
          </w:p>
          <w:p w14:paraId="07A49465" w14:textId="77777777" w:rsidR="001C0C4B" w:rsidRPr="00A65BC0" w:rsidRDefault="001C0C4B" w:rsidP="001C0C4B">
            <w:pPr>
              <w:rPr>
                <w:sz w:val="20"/>
              </w:rPr>
            </w:pPr>
            <w:r w:rsidRPr="00A65BC0">
              <w:rPr>
                <w:sz w:val="20"/>
              </w:rPr>
              <w:t>Javna  ustanova socijalne skrbi</w:t>
            </w:r>
          </w:p>
          <w:p w14:paraId="4FDD94C6" w14:textId="77777777" w:rsidR="001C0C4B" w:rsidRPr="00A65BC0" w:rsidRDefault="001C0C4B" w:rsidP="001C0C4B">
            <w:pPr>
              <w:rPr>
                <w:sz w:val="20"/>
              </w:rPr>
            </w:pPr>
            <w:r w:rsidRPr="00A65BC0">
              <w:rPr>
                <w:sz w:val="20"/>
              </w:rPr>
              <w:t>U Domu su ustrojeni sljedeći Odjeli:</w:t>
            </w:r>
          </w:p>
          <w:p w14:paraId="02A13E9C" w14:textId="77777777" w:rsidR="001C0C4B" w:rsidRPr="00A65BC0" w:rsidRDefault="001C0C4B" w:rsidP="001C0C4B">
            <w:pPr>
              <w:pStyle w:val="Odlomakpopisa"/>
              <w:numPr>
                <w:ilvl w:val="0"/>
                <w:numId w:val="15"/>
              </w:numPr>
              <w:jc w:val="both"/>
              <w:rPr>
                <w:sz w:val="20"/>
              </w:rPr>
            </w:pPr>
            <w:r w:rsidRPr="00A65BC0">
              <w:rPr>
                <w:sz w:val="20"/>
              </w:rPr>
              <w:t>Odjel financijsko-računovodstvenih poslova</w:t>
            </w:r>
          </w:p>
          <w:p w14:paraId="7EEB8F81" w14:textId="77777777" w:rsidR="001C0C4B" w:rsidRDefault="001C0C4B" w:rsidP="001C0C4B">
            <w:pPr>
              <w:pStyle w:val="Odlomakpopisa"/>
              <w:numPr>
                <w:ilvl w:val="0"/>
                <w:numId w:val="15"/>
              </w:numPr>
              <w:jc w:val="both"/>
              <w:rPr>
                <w:sz w:val="20"/>
              </w:rPr>
            </w:pPr>
            <w:r w:rsidRPr="00A65BC0">
              <w:rPr>
                <w:sz w:val="20"/>
              </w:rPr>
              <w:t>Odjel za brigu o zdravlju i njegu korisnika</w:t>
            </w:r>
          </w:p>
          <w:p w14:paraId="3D6D6D17" w14:textId="3DD797D1" w:rsidR="0051557F" w:rsidRPr="00A65BC0" w:rsidRDefault="0051557F" w:rsidP="001C0C4B">
            <w:pPr>
              <w:pStyle w:val="Odlomakpopisa"/>
              <w:numPr>
                <w:ilvl w:val="0"/>
                <w:numId w:val="1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Odjel za fizikalnu terapiju</w:t>
            </w:r>
          </w:p>
          <w:p w14:paraId="2DED47D8" w14:textId="77777777" w:rsidR="001C0C4B" w:rsidRPr="00A65BC0" w:rsidRDefault="001C0C4B" w:rsidP="001C0C4B">
            <w:pPr>
              <w:pStyle w:val="Odlomakpopisa"/>
              <w:numPr>
                <w:ilvl w:val="0"/>
                <w:numId w:val="15"/>
              </w:numPr>
              <w:jc w:val="both"/>
              <w:rPr>
                <w:sz w:val="20"/>
              </w:rPr>
            </w:pPr>
            <w:r w:rsidRPr="00A65BC0">
              <w:rPr>
                <w:sz w:val="20"/>
              </w:rPr>
              <w:t>Odjel prehrane</w:t>
            </w:r>
          </w:p>
          <w:p w14:paraId="02E9FD51" w14:textId="77777777" w:rsidR="001C0C4B" w:rsidRDefault="001C0C4B" w:rsidP="001C0C4B">
            <w:pPr>
              <w:pStyle w:val="Odlomakpopisa"/>
              <w:numPr>
                <w:ilvl w:val="0"/>
                <w:numId w:val="15"/>
              </w:numPr>
              <w:jc w:val="both"/>
              <w:rPr>
                <w:sz w:val="20"/>
              </w:rPr>
            </w:pPr>
            <w:r w:rsidRPr="00A65BC0">
              <w:rPr>
                <w:sz w:val="20"/>
              </w:rPr>
              <w:t>Odjel održavanja i čišćenja</w:t>
            </w:r>
          </w:p>
          <w:p w14:paraId="65EE8A7F" w14:textId="77777777" w:rsidR="0051557F" w:rsidRPr="0051557F" w:rsidRDefault="0051557F" w:rsidP="0051557F">
            <w:pPr>
              <w:rPr>
                <w:sz w:val="20"/>
              </w:rPr>
            </w:pPr>
          </w:p>
          <w:p w14:paraId="65A7C9B7" w14:textId="77777777" w:rsidR="001C0C4B" w:rsidRPr="00A65BC0" w:rsidRDefault="001C0C4B" w:rsidP="001C0C4B">
            <w:pPr>
              <w:ind w:left="360"/>
              <w:rPr>
                <w:sz w:val="20"/>
              </w:rPr>
            </w:pPr>
            <w:r w:rsidRPr="00A65BC0">
              <w:rPr>
                <w:sz w:val="20"/>
              </w:rPr>
              <w:t>Poslovi socijalnog rada i radne terapije te poslovi tajnika ustanove pod neposrednim su rukovođenjem ravnatelja</w:t>
            </w:r>
          </w:p>
          <w:p w14:paraId="0E285C23" w14:textId="77777777" w:rsidR="001C0C4B" w:rsidRPr="00572A17" w:rsidRDefault="001C0C4B" w:rsidP="001C0C4B">
            <w:pPr>
              <w:rPr>
                <w:bCs/>
                <w:sz w:val="20"/>
              </w:rPr>
            </w:pPr>
          </w:p>
          <w:p w14:paraId="748A7FC2" w14:textId="143945D8" w:rsidR="001C0C4B" w:rsidRPr="00EA059F" w:rsidRDefault="001C0C4B" w:rsidP="001C0C4B">
            <w:pPr>
              <w:pStyle w:val="Odlomakpopisa"/>
              <w:ind w:left="360"/>
              <w:jc w:val="both"/>
              <w:rPr>
                <w:bCs/>
                <w:sz w:val="20"/>
              </w:rPr>
            </w:pPr>
          </w:p>
        </w:tc>
      </w:tr>
    </w:tbl>
    <w:p w14:paraId="63F75A90" w14:textId="1CCCF660" w:rsidR="001C319E" w:rsidRPr="00EA059F" w:rsidRDefault="001C319E" w:rsidP="001C319E">
      <w:pPr>
        <w:jc w:val="left"/>
        <w:rPr>
          <w:sz w:val="20"/>
        </w:rPr>
        <w:sectPr w:rsidR="001C319E" w:rsidRPr="00EA059F" w:rsidSect="00134CDF">
          <w:footerReference w:type="default" r:id="rId8"/>
          <w:pgSz w:w="11906" w:h="16838" w:code="9"/>
          <w:pgMar w:top="720" w:right="720" w:bottom="720" w:left="720" w:header="708" w:footer="708" w:gutter="0"/>
          <w:cols w:space="720"/>
          <w:sectPrChange w:id="1" w:author="Korisnik 1" w:date="2024-07-26T14:51:00Z" w16du:dateUtc="2024-07-26T12:51:00Z">
            <w:sectPr w:rsidR="001C319E" w:rsidRPr="00EA059F" w:rsidSect="00134CDF">
              <w:pgSz w:code="0"/>
              <w:pgMar w:top="1417" w:right="1417" w:bottom="1417" w:left="1417" w:header="708" w:footer="708" w:gutter="0"/>
            </w:sectPr>
          </w:sectPrChange>
        </w:sectPr>
      </w:pPr>
      <w:r w:rsidRPr="00EA059F">
        <w:t xml:space="preserve">      </w:t>
      </w:r>
    </w:p>
    <w:tbl>
      <w:tblPr>
        <w:tblpPr w:leftFromText="180" w:rightFromText="180" w:vertAnchor="text" w:tblpX="-45" w:tblpY="1"/>
        <w:tblOverlap w:val="nev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730"/>
        <w:gridCol w:w="1397"/>
        <w:gridCol w:w="692"/>
        <w:gridCol w:w="3118"/>
        <w:gridCol w:w="1552"/>
        <w:gridCol w:w="1727"/>
        <w:gridCol w:w="1371"/>
      </w:tblGrid>
      <w:tr w:rsidR="006B36EC" w:rsidRPr="00EA059F" w14:paraId="54BBCA27" w14:textId="77777777" w:rsidTr="002F6D38">
        <w:trPr>
          <w:gridBefore w:val="1"/>
          <w:wBefore w:w="30" w:type="dxa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6EBA3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C1AB99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84F770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B95396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6C80EA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3E77F7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NAZIV PROGRAMA</w:t>
            </w:r>
          </w:p>
          <w:p w14:paraId="43123E7E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DF4331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C584EC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2D3BB5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OPIS PROGRAMA, OPĆI  I POSEBNI CILJEVI</w:t>
            </w:r>
          </w:p>
          <w:p w14:paraId="7FC7645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F60D54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0E34B93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AD7427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F1E611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B7FAB9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BE6799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3D4CAB0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5709A9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BE6F50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65328D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F53BB5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A45F72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9268BA0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6C73C6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465665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1138AB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5BD856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2B3314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F76884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157B01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C0B2C1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3A717A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C42CBA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98B1CF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8E3B12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211366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96127E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F45510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142E85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ED8272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563AD7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C023FB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D52293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403FA7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7ADB9F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EC4452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A9D856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8141FB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711215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73813F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D62C80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1A020D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718945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4FFF5A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A808B1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064053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829A48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0992E0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F868BD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7B0A3A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E8256F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94FA42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F59B5F3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FA60B2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007F71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C9F38A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34D057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CD81CF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9DC356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FF98C0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37ED48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3ACC23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5A3C380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68FC13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POKAZATELJI USPJEŠNOSTI</w:t>
            </w:r>
          </w:p>
          <w:p w14:paraId="23F4524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F04DB2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8579EC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473738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C244BE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7809D6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C246DD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C97762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99C78D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2D5368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89907F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1D3A0C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ECB59B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AKTIVNOSTI</w:t>
            </w:r>
          </w:p>
          <w:p w14:paraId="5A3DAB8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AE94E9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3794283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DF969E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460228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71A431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58C379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2ACFC5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159584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B9D020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164672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F8CBDA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NAČIN I SREDSTVA ZA</w:t>
            </w:r>
          </w:p>
          <w:p w14:paraId="3554E83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REALIZACIJU PROGRAMA/AKTIVNOSTI</w:t>
            </w:r>
          </w:p>
          <w:p w14:paraId="155D6E6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C6253BE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3337B70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913423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2E1141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FCCD92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0B461E0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31B8FA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362421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B8D9A6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269F66E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61FA19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6871093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6938E6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5CAC55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F01256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A04738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7D0C1C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EA7EBC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B0D195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093107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4EAFBC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5CA89C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614EB90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B9DE3B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3355BE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113EC9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468026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530CD9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C4CA93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405ABF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8A38AB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50D296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4F9501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B828B1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A1F2AE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8BCC9B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 xml:space="preserve">                                                                                                </w:t>
            </w:r>
          </w:p>
          <w:p w14:paraId="4D92378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D68568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6CBA2B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D2E89D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D6A055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75CDD7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 xml:space="preserve">                                                                                                      </w:t>
            </w:r>
          </w:p>
          <w:p w14:paraId="20A8CA7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66B0AF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AKTIVNOST</w:t>
            </w:r>
          </w:p>
          <w:p w14:paraId="5390B59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193587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CB5BBA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2EDABC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2E483A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39C8A7E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779ED4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B9066A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DBFE94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665B23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671FAB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DACDE9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BE3BD4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AE0A9F3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7E4BDB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D4F320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23E3B7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87B00D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1DB368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1C8D44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083A65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590500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C5C391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907524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8EBE0E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C1FF4D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1004D0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3988BA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E31FAF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E753D7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2C36AA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DE0391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DFB748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2B185CE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F66FCD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CFF79A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FEA236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45D017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F0DB39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BAF191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DB9EAB4" w14:textId="77777777" w:rsidR="006B36EC" w:rsidRDefault="006B36EC" w:rsidP="006B36EC">
            <w:pPr>
              <w:jc w:val="left"/>
              <w:rPr>
                <w:bCs/>
                <w:sz w:val="20"/>
              </w:rPr>
            </w:pPr>
          </w:p>
          <w:p w14:paraId="51FE7A11" w14:textId="77777777" w:rsidR="006B36EC" w:rsidRDefault="006B36EC" w:rsidP="006B36EC">
            <w:pPr>
              <w:jc w:val="left"/>
              <w:rPr>
                <w:bCs/>
                <w:sz w:val="20"/>
              </w:rPr>
            </w:pPr>
          </w:p>
          <w:p w14:paraId="038056E6" w14:textId="77777777" w:rsidR="006B36EC" w:rsidRDefault="006B36EC" w:rsidP="006B36EC">
            <w:pPr>
              <w:jc w:val="left"/>
              <w:rPr>
                <w:bCs/>
                <w:sz w:val="20"/>
              </w:rPr>
            </w:pPr>
          </w:p>
          <w:p w14:paraId="26441907" w14:textId="77777777" w:rsidR="006B36EC" w:rsidRDefault="006B36EC" w:rsidP="006B36EC">
            <w:pPr>
              <w:jc w:val="left"/>
              <w:rPr>
                <w:bCs/>
                <w:sz w:val="20"/>
              </w:rPr>
            </w:pPr>
          </w:p>
          <w:p w14:paraId="73DD6273" w14:textId="77777777" w:rsidR="006B36EC" w:rsidRDefault="006B36EC" w:rsidP="006B36EC">
            <w:pPr>
              <w:jc w:val="left"/>
              <w:rPr>
                <w:bCs/>
                <w:sz w:val="20"/>
              </w:rPr>
            </w:pPr>
          </w:p>
          <w:p w14:paraId="783325EA" w14:textId="77777777" w:rsidR="006B36EC" w:rsidRDefault="006B36EC" w:rsidP="006B36EC">
            <w:pPr>
              <w:jc w:val="left"/>
              <w:rPr>
                <w:bCs/>
                <w:sz w:val="20"/>
              </w:rPr>
            </w:pPr>
          </w:p>
          <w:p w14:paraId="5845A8EC" w14:textId="77777777" w:rsidR="006B36EC" w:rsidRDefault="006B36EC" w:rsidP="006B36EC">
            <w:pPr>
              <w:jc w:val="left"/>
              <w:rPr>
                <w:bCs/>
                <w:sz w:val="20"/>
              </w:rPr>
            </w:pPr>
          </w:p>
          <w:p w14:paraId="38F6CBA7" w14:textId="77777777" w:rsidR="006B36EC" w:rsidRDefault="006B36EC" w:rsidP="006B36EC">
            <w:pPr>
              <w:jc w:val="left"/>
              <w:rPr>
                <w:bCs/>
                <w:sz w:val="20"/>
              </w:rPr>
            </w:pPr>
          </w:p>
          <w:p w14:paraId="76041B38" w14:textId="77777777" w:rsidR="006B36EC" w:rsidRDefault="006B36EC" w:rsidP="006B36EC">
            <w:pPr>
              <w:jc w:val="left"/>
              <w:rPr>
                <w:bCs/>
                <w:sz w:val="20"/>
              </w:rPr>
            </w:pPr>
          </w:p>
          <w:p w14:paraId="74C4D528" w14:textId="77777777" w:rsidR="006B36EC" w:rsidRDefault="006B36EC" w:rsidP="006B36EC">
            <w:pPr>
              <w:jc w:val="left"/>
              <w:rPr>
                <w:bCs/>
                <w:sz w:val="20"/>
              </w:rPr>
            </w:pPr>
          </w:p>
          <w:p w14:paraId="2A7344F2" w14:textId="77777777" w:rsidR="006B36EC" w:rsidRDefault="006B36EC" w:rsidP="006B36EC">
            <w:pPr>
              <w:jc w:val="left"/>
              <w:rPr>
                <w:bCs/>
                <w:sz w:val="20"/>
              </w:rPr>
            </w:pPr>
          </w:p>
          <w:p w14:paraId="47628FE0" w14:textId="7C08B25F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AKTIVNOST</w:t>
            </w:r>
          </w:p>
          <w:p w14:paraId="2B365C4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F7E7903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1F55FE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D6CE56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5A97B0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1E0C65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726679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76150F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B6CF62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E2BA33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DF4352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CA7DD5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CBBF428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39A6521C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335AEBF2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0AFA8344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2781BB6D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18FBB31D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790BE662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7D067D68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67031EAC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486242D2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29F87987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08949770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6D0F06AC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67740861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6254FD50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5C797030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406BC90C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3C4CC6F9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2FFFF8E8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3ADBA35D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65ED8969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52B9804A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6B632F8D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22FEEB24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27FAB9EF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37DCCCD2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22A5CA46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35377260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42FB3F6C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59B0C6F6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0710BF5E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575A8DBF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43E6B166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506CBF6F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443A2411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157C20AD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1801AA4A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670F5A1F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751806D0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2F4A014C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0ACFCD9F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3FD73F75" w14:textId="77777777" w:rsidR="00B93720" w:rsidRDefault="00B93720" w:rsidP="006B36EC">
            <w:pPr>
              <w:jc w:val="left"/>
              <w:rPr>
                <w:bCs/>
                <w:sz w:val="20"/>
              </w:rPr>
            </w:pPr>
          </w:p>
          <w:p w14:paraId="6EE3AAEC" w14:textId="61100D33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NAČIN I SREDSTVA ZA REALIZACIJU PROGRAMA/AKTIVNOSTI</w:t>
            </w:r>
          </w:p>
          <w:p w14:paraId="2F2108C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15AD3F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482BFD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706606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AAD9D0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16DB2D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872BCC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4C0A32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D4054A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7FD6990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FC75E5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E7A8C0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E5A4493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805B46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DE7077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31672F0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F44540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B59620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F1237D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8F57E7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D014DA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60D093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D282F8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9B3CA4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1649C4E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BCD15E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5CD45C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EFA085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91E6B3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F04CC2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61857C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EEC007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EDB0EF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4DA71B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B4A9FE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8E6248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01462B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91C5403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ECFB3C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130DE7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AD2665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4AD413E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5ACCA5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0DBCEF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B9EAAE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110027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E3C6A30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EC27D7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65429C0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5D29DB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BF85B5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1D5738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4BE924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DFDC3FE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B54D53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083A48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54C707E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0845F40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146ED0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900B42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B0D4C3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83184FE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EC7C1C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062411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467FFF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4D3CD8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C804E0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13ED6F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2C9627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2D3A44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C514BD3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45D69AF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502FFB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F190C7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EFFE3C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9D3470E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959A92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FBBC29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1125113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6135110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E19AEF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A5A705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A94399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2372C92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59B888E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AD26995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529433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0B0520E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ECCEC8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769BCFDC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528227A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6390252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41AE1E6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679FB65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231440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</w:tc>
        <w:tc>
          <w:tcPr>
            <w:tcW w:w="77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CC3A0" w14:textId="77777777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</w:p>
          <w:p w14:paraId="1379AC04" w14:textId="58211759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 xml:space="preserve">obrazloženje prijedloga </w:t>
            </w:r>
            <w:r w:rsidR="005E476F">
              <w:rPr>
                <w:b/>
                <w:caps/>
                <w:sz w:val="20"/>
              </w:rPr>
              <w:t>polu</w:t>
            </w:r>
            <w:r w:rsidRPr="00EA059F">
              <w:rPr>
                <w:b/>
                <w:caps/>
                <w:sz w:val="20"/>
              </w:rPr>
              <w:t>godišnjeg izvještaja o izvršenju financijskog plana doma za starije osobe</w:t>
            </w:r>
            <w:r>
              <w:rPr>
                <w:b/>
                <w:caps/>
                <w:sz w:val="20"/>
              </w:rPr>
              <w:t xml:space="preserve"> CVJETNI DOM</w:t>
            </w:r>
            <w:r w:rsidRPr="00EA059F">
              <w:rPr>
                <w:b/>
                <w:caps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ŠIBENIK</w:t>
            </w:r>
            <w:r w:rsidRPr="00EA059F">
              <w:rPr>
                <w:b/>
                <w:caps/>
                <w:sz w:val="20"/>
              </w:rPr>
              <w:t xml:space="preserve"> za 202</w:t>
            </w:r>
            <w:r w:rsidR="005E476F">
              <w:rPr>
                <w:b/>
                <w:caps/>
                <w:sz w:val="20"/>
              </w:rPr>
              <w:t>5</w:t>
            </w:r>
            <w:r w:rsidRPr="00EA059F">
              <w:rPr>
                <w:b/>
                <w:caps/>
                <w:sz w:val="20"/>
              </w:rPr>
              <w:t>. - POSEBNI DIO</w:t>
            </w:r>
          </w:p>
          <w:p w14:paraId="3DC8D598" w14:textId="77777777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</w:p>
          <w:p w14:paraId="5CB6EE46" w14:textId="4235A79B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>1003 - socijalna skrb</w:t>
            </w:r>
            <w:r w:rsidRPr="00EA059F">
              <w:rPr>
                <w:caps/>
                <w:sz w:val="20"/>
              </w:rPr>
              <w:t xml:space="preserve"> –  </w:t>
            </w:r>
            <w:r w:rsidRPr="00EA059F">
              <w:rPr>
                <w:b/>
                <w:caps/>
                <w:sz w:val="20"/>
              </w:rPr>
              <w:t xml:space="preserve">USLUGE SMJEŠTAJA ZA STARIJE OSOBE </w:t>
            </w:r>
          </w:p>
          <w:p w14:paraId="70DFED43" w14:textId="77777777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</w:p>
          <w:p w14:paraId="599E0A84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1F064871" w14:textId="20E07AD2" w:rsidR="006B36EC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Financijski plan Doma za 202</w:t>
            </w:r>
            <w:r w:rsidR="005E476F">
              <w:rPr>
                <w:sz w:val="20"/>
              </w:rPr>
              <w:t>5</w:t>
            </w:r>
            <w:r w:rsidRPr="00EA059F">
              <w:rPr>
                <w:sz w:val="20"/>
              </w:rPr>
              <w:t xml:space="preserve">. se temeljio na planiranom smještaju za </w:t>
            </w:r>
            <w:r>
              <w:rPr>
                <w:sz w:val="20"/>
              </w:rPr>
              <w:t>307</w:t>
            </w:r>
            <w:r w:rsidRPr="00EA059F">
              <w:rPr>
                <w:sz w:val="20"/>
              </w:rPr>
              <w:t xml:space="preserve"> korisnika.</w:t>
            </w:r>
          </w:p>
          <w:p w14:paraId="729302A2" w14:textId="18DD32E1" w:rsidR="006B36EC" w:rsidRPr="00EA059F" w:rsidRDefault="006B36EC" w:rsidP="006B36E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Pružanju usluge prehrane za 50 </w:t>
            </w:r>
            <w:proofErr w:type="spellStart"/>
            <w:r>
              <w:rPr>
                <w:sz w:val="20"/>
              </w:rPr>
              <w:t>vaninstutcionalnim</w:t>
            </w:r>
            <w:proofErr w:type="spellEnd"/>
            <w:r>
              <w:rPr>
                <w:sz w:val="20"/>
              </w:rPr>
              <w:t xml:space="preserve"> korisnicima.  </w:t>
            </w:r>
          </w:p>
          <w:p w14:paraId="4F15CC66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124F4B7C" w14:textId="0AA330A9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 xml:space="preserve">Korisnici Doma su starije osobe koje koriste usluge stanovanja, prehrane, održavanje osobne higijene i higijene prostora, zdravstvenu i opću njegu, radno okupacijske i druge sadržaje. </w:t>
            </w:r>
          </w:p>
          <w:p w14:paraId="070F9324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7B8C7D4D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U svom osnovnom programu odnosno osnovnoj djelatnosti sadržan je i cilj djelovanja Doma, a to je briga o starijim i nemoćnim osobama, što u radu ustanove znači:</w:t>
            </w:r>
          </w:p>
          <w:p w14:paraId="57B00023" w14:textId="77777777" w:rsidR="006B36EC" w:rsidRPr="00EA059F" w:rsidRDefault="006B36EC" w:rsidP="006B36EC">
            <w:pPr>
              <w:numPr>
                <w:ilvl w:val="0"/>
                <w:numId w:val="2"/>
              </w:numPr>
              <w:ind w:left="292" w:hanging="148"/>
              <w:jc w:val="left"/>
              <w:rPr>
                <w:sz w:val="20"/>
              </w:rPr>
            </w:pPr>
            <w:r w:rsidRPr="00EA059F">
              <w:rPr>
                <w:sz w:val="20"/>
              </w:rPr>
              <w:t>briga o kvalitetnom smještaju korisnika sukladno minimalnim standardima, a prema potrebama s obzirom na zdravstveno stanje i uvažavajući ostale posebnosti,</w:t>
            </w:r>
          </w:p>
          <w:p w14:paraId="160220A6" w14:textId="77777777" w:rsidR="006B36EC" w:rsidRPr="00EA059F" w:rsidRDefault="006B36EC" w:rsidP="006B36EC">
            <w:pPr>
              <w:numPr>
                <w:ilvl w:val="0"/>
                <w:numId w:val="2"/>
              </w:numPr>
              <w:ind w:left="292" w:hanging="148"/>
              <w:jc w:val="left"/>
              <w:rPr>
                <w:sz w:val="20"/>
              </w:rPr>
            </w:pPr>
            <w:r w:rsidRPr="00EA059F">
              <w:rPr>
                <w:sz w:val="20"/>
              </w:rPr>
              <w:t>briga o kvalitetnoj prehrani prilagođenoj dobi i specifičnim potrebama korisnika kao što je dijabetička i dijetalna prehrana;</w:t>
            </w:r>
          </w:p>
          <w:p w14:paraId="6AAB434A" w14:textId="77777777" w:rsidR="006B36EC" w:rsidRPr="00EA059F" w:rsidRDefault="006B36EC" w:rsidP="006B36EC">
            <w:pPr>
              <w:numPr>
                <w:ilvl w:val="0"/>
                <w:numId w:val="2"/>
              </w:numPr>
              <w:ind w:left="292" w:hanging="148"/>
              <w:jc w:val="left"/>
              <w:rPr>
                <w:sz w:val="20"/>
              </w:rPr>
            </w:pPr>
            <w:r w:rsidRPr="00EA059F">
              <w:rPr>
                <w:sz w:val="20"/>
              </w:rPr>
              <w:t>briga o higijeni, što podrazumijeva osobnu higijenu korisnika, urednost i čistoću prostora u kojem žive te redovitu brigu o čistoći rublja, posteljine i sl.</w:t>
            </w:r>
          </w:p>
          <w:p w14:paraId="4741568F" w14:textId="77777777" w:rsidR="006B36EC" w:rsidRPr="00EA059F" w:rsidRDefault="006B36EC" w:rsidP="006B36EC">
            <w:pPr>
              <w:numPr>
                <w:ilvl w:val="0"/>
                <w:numId w:val="2"/>
              </w:numPr>
              <w:ind w:left="292" w:hanging="148"/>
              <w:jc w:val="left"/>
              <w:rPr>
                <w:sz w:val="20"/>
              </w:rPr>
            </w:pPr>
            <w:r w:rsidRPr="00EA059F">
              <w:rPr>
                <w:sz w:val="20"/>
              </w:rPr>
              <w:t>cjelodnevna briga o zdravstvenom stanju korisnika kroz rad u tri smjene osoblja u Domu, te dostupnošću liječnika opće prakse, a po potrebi liječnika specijalista, kao i organiziranju i prijevozu na sve specijalističke preglede i pretrage.</w:t>
            </w:r>
          </w:p>
          <w:p w14:paraId="30A27C46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 xml:space="preserve">U </w:t>
            </w:r>
            <w:r>
              <w:rPr>
                <w:sz w:val="20"/>
              </w:rPr>
              <w:t>Domu</w:t>
            </w:r>
            <w:r w:rsidRPr="00EA059F">
              <w:rPr>
                <w:sz w:val="20"/>
              </w:rPr>
              <w:t xml:space="preserve"> se vodi briga o prostoru u kojem korisnici žive, koji se redovito održava, te se prema potrebama i mogućnostima zamjenjuju i nabavljaju potrebni uređaji i oprema. Istovremeno, vodi se briga i uređuje okoliš Doma</w:t>
            </w:r>
            <w:r>
              <w:rPr>
                <w:sz w:val="20"/>
              </w:rPr>
              <w:t>, u što se uključuju sposobni korisnici,</w:t>
            </w:r>
            <w:r w:rsidRPr="00EA059F">
              <w:rPr>
                <w:sz w:val="20"/>
              </w:rPr>
              <w:t xml:space="preserve"> kako bi se korisnicima pružila mogućnost boravka u dvorištima Doma, kao i okolnom prostoru, što je, također, čimbenik bolje kvalitete življenja.</w:t>
            </w:r>
          </w:p>
          <w:p w14:paraId="6486587A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10FD325D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CILJEVI</w:t>
            </w:r>
          </w:p>
          <w:p w14:paraId="5C81DECB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7D4CF6BF" w14:textId="1BC0D928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 xml:space="preserve">Ciljevi </w:t>
            </w:r>
            <w:r>
              <w:rPr>
                <w:sz w:val="20"/>
              </w:rPr>
              <w:t xml:space="preserve">Doma </w:t>
            </w:r>
            <w:r w:rsidRPr="00EA059F">
              <w:rPr>
                <w:sz w:val="20"/>
              </w:rPr>
              <w:t>koji su tijekom 202</w:t>
            </w:r>
            <w:r w:rsidR="005E476F">
              <w:rPr>
                <w:sz w:val="20"/>
              </w:rPr>
              <w:t>5</w:t>
            </w:r>
            <w:r w:rsidRPr="00EA059F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EA059F">
              <w:rPr>
                <w:sz w:val="20"/>
              </w:rPr>
              <w:t>godine ostvareni:</w:t>
            </w:r>
          </w:p>
          <w:p w14:paraId="0CA2F7E6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- podizanje kvalitete i standarda života korisnika u Domu</w:t>
            </w:r>
          </w:p>
          <w:p w14:paraId="630CE56E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- podizanje kvalitete i standarda pružene zdravstvene usluge i usluge njege</w:t>
            </w:r>
          </w:p>
          <w:p w14:paraId="00CA939E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- podizanje kvalitete usluge socijalnog rada i radne terapije</w:t>
            </w:r>
          </w:p>
          <w:p w14:paraId="768DC207" w14:textId="77777777" w:rsidR="006B36EC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- podizanje kvalitete uvjeta rada radnika</w:t>
            </w:r>
          </w:p>
          <w:p w14:paraId="37597823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>
              <w:rPr>
                <w:sz w:val="20"/>
              </w:rPr>
              <w:t>- uključivanje što više korisnika u razne prigodne i svakodnevne aktivnosti, taj broj se stalno povećava, a korisnici su zadovoljniji.</w:t>
            </w:r>
          </w:p>
          <w:p w14:paraId="7E62A3D0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29335F3F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POSEBNI CILJ</w:t>
            </w:r>
          </w:p>
          <w:p w14:paraId="32D9B0F4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64665BE7" w14:textId="1324A138" w:rsidR="006B36EC" w:rsidRPr="00EA059F" w:rsidRDefault="006B36EC" w:rsidP="006B36EC">
            <w:pPr>
              <w:numPr>
                <w:ilvl w:val="0"/>
                <w:numId w:val="2"/>
              </w:numPr>
              <w:ind w:left="150" w:hanging="150"/>
              <w:jc w:val="left"/>
              <w:rPr>
                <w:sz w:val="20"/>
              </w:rPr>
            </w:pPr>
            <w:r w:rsidRPr="00EA059F">
              <w:rPr>
                <w:sz w:val="20"/>
              </w:rPr>
              <w:t>podignuta je razina zdravstvene zaštite u smislu zaštite korisnika u trenutnoj i u</w:t>
            </w:r>
            <w:r>
              <w:rPr>
                <w:sz w:val="20"/>
              </w:rPr>
              <w:t xml:space="preserve"> </w:t>
            </w:r>
            <w:r w:rsidRPr="00EA059F">
              <w:rPr>
                <w:sz w:val="20"/>
              </w:rPr>
              <w:t>buduć</w:t>
            </w:r>
            <w:r>
              <w:rPr>
                <w:sz w:val="20"/>
              </w:rPr>
              <w:t>oj</w:t>
            </w:r>
            <w:r w:rsidRPr="00EA059F">
              <w:rPr>
                <w:sz w:val="20"/>
              </w:rPr>
              <w:t xml:space="preserve"> epidemiološkoj situaciji.</w:t>
            </w:r>
          </w:p>
          <w:p w14:paraId="45E08FE6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52FD425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Optimalan broj zaposlenih, bolja organizacija rada i kvalitetna skrb o starijim osobama.</w:t>
            </w:r>
          </w:p>
          <w:p w14:paraId="58E80BDB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Osigurana je potrebna oprema, uvjeti za zaposlene i korisnike Doma.</w:t>
            </w:r>
          </w:p>
          <w:p w14:paraId="591BA620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Cilj je dalje poboljšanje prehrane, uključivanjem i korisnika u komisiju za jelovnik, a u okviru raspoloživih financijskih sredstava.</w:t>
            </w:r>
          </w:p>
          <w:p w14:paraId="14C1041A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Optimalan broj zaposlenih i dobra organizacija rada rezultirala je dobrim poslovanjem, izvršavala se redovita isplata plaća te svih naknada zaposlenima, i redovito plaćanje obveza prema dobavljačima. Važno za ostvarenje potrebnih prihoda je i vrlo visoka naplativost usluga jer se vodila briga o naplati potraživanja.</w:t>
            </w:r>
          </w:p>
          <w:p w14:paraId="4BC7113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 xml:space="preserve">Posebna briga usmjerena je na organizaciju života korisnika u Domu i to na kvalitetnu prehranu starijih osoba smještenih u </w:t>
            </w:r>
            <w:r>
              <w:rPr>
                <w:bCs/>
                <w:sz w:val="20"/>
              </w:rPr>
              <w:t>Domu</w:t>
            </w:r>
            <w:r w:rsidRPr="00EA059F">
              <w:rPr>
                <w:bCs/>
                <w:sz w:val="20"/>
              </w:rPr>
              <w:t xml:space="preserve">, higijenu, te brigu stručnog osoblja. Pratili su se standardi prehrane za starije osobe i vodila briga o korisnicima s posebnim potrebama u prehrani. </w:t>
            </w:r>
          </w:p>
          <w:p w14:paraId="2EEB6409" w14:textId="77777777" w:rsidR="006B36EC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Smještaj u stacionarnom dijelu osiguravao je kontinuiranu zdravstvenu skrb te njegu na visokoj razini kroz rad stručnog medicinskog osoblja</w:t>
            </w:r>
            <w:r>
              <w:rPr>
                <w:bCs/>
                <w:sz w:val="20"/>
              </w:rPr>
              <w:t>,</w:t>
            </w:r>
            <w:r w:rsidRPr="00EA059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 pozivima i redovnim posjetima</w:t>
            </w:r>
            <w:r w:rsidRPr="00EA059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nadležnog liječnika.</w:t>
            </w:r>
            <w:r w:rsidRPr="00EA059F">
              <w:rPr>
                <w:bCs/>
                <w:sz w:val="20"/>
              </w:rPr>
              <w:t xml:space="preserve"> </w:t>
            </w:r>
          </w:p>
          <w:p w14:paraId="176981F1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Cilj je bio veća prilagodba prostora s posebnim</w:t>
            </w:r>
            <w:r>
              <w:rPr>
                <w:bCs/>
                <w:sz w:val="20"/>
              </w:rPr>
              <w:t xml:space="preserve"> kupaonskim</w:t>
            </w:r>
            <w:r w:rsidRPr="00EA059F">
              <w:rPr>
                <w:bCs/>
                <w:sz w:val="20"/>
              </w:rPr>
              <w:t xml:space="preserve"> vratima, te unutarnjim uređenjem koje je poticajno za orijentaciju korisnika.</w:t>
            </w:r>
          </w:p>
          <w:p w14:paraId="45AAB7C4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lastRenderedPageBreak/>
              <w:t>Korisnicima u stambenom dijelu osiguran je kvalitetan smještaj sukladno potrebama starijih osoba, prehrana, higijenski uvjeti na visokoj razini. Također, osigurana je mogućnost uključivanja u aktivnosti radno – okupacione terapije te organizirani razni događaji u smislu kulturno zabavnih aktivnosti.</w:t>
            </w:r>
          </w:p>
          <w:p w14:paraId="4158C36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 xml:space="preserve">Da bi se postigao što kvalitetniji rad, zaposleni su se </w:t>
            </w:r>
            <w:r>
              <w:rPr>
                <w:bCs/>
                <w:sz w:val="20"/>
              </w:rPr>
              <w:t xml:space="preserve">po potrebi i iskazanim željama </w:t>
            </w:r>
            <w:r w:rsidRPr="00EA059F">
              <w:rPr>
                <w:bCs/>
                <w:sz w:val="20"/>
              </w:rPr>
              <w:t>upućivali na edukacije i stručno osposobljavanje kako bi pratili sve promjene u sustavu.</w:t>
            </w:r>
          </w:p>
          <w:p w14:paraId="054D2129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Aktivno se provodila zaštita na radu,</w:t>
            </w:r>
            <w:r>
              <w:rPr>
                <w:bCs/>
                <w:sz w:val="20"/>
              </w:rPr>
              <w:t xml:space="preserve"> atesti, servisiranje i drugi pregledi i popravci</w:t>
            </w:r>
            <w:r w:rsidRPr="00EA059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kako bis se zadovoljili</w:t>
            </w:r>
            <w:r w:rsidRPr="00EA059F">
              <w:rPr>
                <w:bCs/>
                <w:sz w:val="20"/>
              </w:rPr>
              <w:t xml:space="preserve"> uvjeti za zaštitu od požara i zaštitu okoliša, te su se pravilno primjenjivali HACCP sustavi.</w:t>
            </w:r>
          </w:p>
          <w:p w14:paraId="7AFDD418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Osigurana su sredstva za redovita investicijska održavanja zgrade Doma i opreme.</w:t>
            </w:r>
          </w:p>
          <w:p w14:paraId="76BE9161" w14:textId="77777777" w:rsidR="006B36EC" w:rsidRPr="00EA059F" w:rsidRDefault="006B36EC" w:rsidP="006B36EC">
            <w:pPr>
              <w:jc w:val="left"/>
              <w:rPr>
                <w:bCs/>
                <w:sz w:val="20"/>
                <w:u w:val="single"/>
              </w:rPr>
            </w:pPr>
          </w:p>
          <w:p w14:paraId="07DC2F67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  <w:r w:rsidRPr="00EA059F">
              <w:rPr>
                <w:bCs/>
                <w:sz w:val="20"/>
              </w:rPr>
              <w:t>POKAZATELJI USPJEŠNOSTI</w:t>
            </w:r>
          </w:p>
          <w:p w14:paraId="25132AF5" w14:textId="77777777" w:rsidR="006B36EC" w:rsidRPr="00EA059F" w:rsidRDefault="006B36EC" w:rsidP="006B36EC">
            <w:pPr>
              <w:jc w:val="left"/>
              <w:rPr>
                <w:bCs/>
                <w:sz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1714"/>
              <w:gridCol w:w="2410"/>
            </w:tblGrid>
            <w:tr w:rsidR="006B36EC" w:rsidRPr="00EA059F" w14:paraId="22337F4E" w14:textId="77777777" w:rsidTr="000853E0">
              <w:trPr>
                <w:cantSplit/>
                <w:jc w:val="center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3B6BE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bCs/>
                      <w:sz w:val="20"/>
                    </w:rPr>
                  </w:pPr>
                  <w:r w:rsidRPr="00EA059F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68AA3" w14:textId="77777777" w:rsidR="006B36EC" w:rsidRPr="00EA059F" w:rsidRDefault="006B36EC" w:rsidP="001C69A0">
                  <w:pPr>
                    <w:pStyle w:val="Naslov7"/>
                    <w:framePr w:hSpace="180" w:wrap="around" w:vAnchor="text" w:hAnchor="text" w:x="-45" w:y="1"/>
                    <w:suppressOverlap/>
                    <w:jc w:val="left"/>
                    <w:rPr>
                      <w:rFonts w:ascii="Times New Roman" w:hAnsi="Times New Roman"/>
                      <w:b w:val="0"/>
                    </w:rPr>
                  </w:pPr>
                  <w:r w:rsidRPr="00EA059F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57E1738B" w14:textId="4D8C13BA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vrijednost za 202</w:t>
                  </w:r>
                  <w:r w:rsidR="005E476F">
                    <w:rPr>
                      <w:sz w:val="20"/>
                    </w:rPr>
                    <w:t>4</w:t>
                  </w:r>
                  <w:r w:rsidRPr="00EA059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A7DB9" w14:textId="77777777" w:rsidR="006B36EC" w:rsidRPr="00EA059F" w:rsidRDefault="006B36EC" w:rsidP="001C69A0">
                  <w:pPr>
                    <w:pStyle w:val="Naslov7"/>
                    <w:framePr w:hSpace="180" w:wrap="around" w:vAnchor="text" w:hAnchor="text" w:x="-45" w:y="1"/>
                    <w:suppressOverlap/>
                    <w:jc w:val="left"/>
                    <w:rPr>
                      <w:rFonts w:ascii="Times New Roman" w:hAnsi="Times New Roman"/>
                      <w:b w:val="0"/>
                    </w:rPr>
                  </w:pPr>
                  <w:r w:rsidRPr="00EA059F">
                    <w:rPr>
                      <w:rFonts w:ascii="Times New Roman" w:hAnsi="Times New Roman"/>
                      <w:b w:val="0"/>
                    </w:rPr>
                    <w:t>Ciljana i postignuta</w:t>
                  </w:r>
                </w:p>
                <w:p w14:paraId="3656276E" w14:textId="00B872CB" w:rsidR="006B36EC" w:rsidRPr="00EA059F" w:rsidRDefault="006B36EC" w:rsidP="001C69A0">
                  <w:pPr>
                    <w:pStyle w:val="Naslov7"/>
                    <w:framePr w:hSpace="180" w:wrap="around" w:vAnchor="text" w:hAnchor="text" w:x="-45" w:y="1"/>
                    <w:suppressOverlap/>
                    <w:jc w:val="left"/>
                    <w:rPr>
                      <w:rFonts w:ascii="Times New Roman" w:hAnsi="Times New Roman"/>
                      <w:b w:val="0"/>
                    </w:rPr>
                  </w:pPr>
                  <w:r w:rsidRPr="00EA059F">
                    <w:rPr>
                      <w:rFonts w:ascii="Times New Roman" w:hAnsi="Times New Roman"/>
                      <w:b w:val="0"/>
                    </w:rPr>
                    <w:t>vrijednost u 202</w:t>
                  </w:r>
                  <w:r w:rsidR="005E476F">
                    <w:rPr>
                      <w:rFonts w:ascii="Times New Roman" w:hAnsi="Times New Roman"/>
                      <w:b w:val="0"/>
                    </w:rPr>
                    <w:t>5</w:t>
                  </w:r>
                  <w:r w:rsidRPr="00EA059F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6B36EC" w:rsidRPr="00EA059F" w14:paraId="78C21DAE" w14:textId="77777777" w:rsidTr="000853E0">
              <w:trPr>
                <w:cantSplit/>
                <w:jc w:val="center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78CBC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1. Pravovremena isplata plaća svim zaposlenima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EC105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FA38D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100%</w:t>
                  </w:r>
                </w:p>
              </w:tc>
            </w:tr>
            <w:tr w:rsidR="006B36EC" w:rsidRPr="00EA059F" w14:paraId="74AB9D2C" w14:textId="77777777" w:rsidTr="000853E0">
              <w:trPr>
                <w:cantSplit/>
                <w:jc w:val="center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984A9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2.Naplativost usluga smještaja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32954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53E80" w14:textId="40A01D5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96</w:t>
                  </w:r>
                  <w:r w:rsidRPr="00EA059F">
                    <w:rPr>
                      <w:sz w:val="20"/>
                    </w:rPr>
                    <w:t>%</w:t>
                  </w:r>
                </w:p>
              </w:tc>
            </w:tr>
            <w:tr w:rsidR="006B36EC" w:rsidRPr="00EA059F" w14:paraId="1704B1C1" w14:textId="77777777" w:rsidTr="000853E0">
              <w:trPr>
                <w:cantSplit/>
                <w:jc w:val="center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B997BE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3. Pravovremeno plaćanje dobavljačima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F507B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F4D4A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100%</w:t>
                  </w:r>
                </w:p>
              </w:tc>
            </w:tr>
          </w:tbl>
          <w:p w14:paraId="2A23F07D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p w14:paraId="3FCDA7CD" w14:textId="28ABE008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>ŠIBENSKO-KNINSKA ŽUPANIJA JE kao osnivač OTVORILA SLJEDEĆE AKTIVNOSTI za 202</w:t>
            </w:r>
            <w:r w:rsidR="005E476F">
              <w:rPr>
                <w:b/>
                <w:caps/>
                <w:sz w:val="20"/>
              </w:rPr>
              <w:t>5</w:t>
            </w:r>
            <w:r w:rsidRPr="00EA059F">
              <w:rPr>
                <w:b/>
                <w:caps/>
                <w:sz w:val="20"/>
              </w:rPr>
              <w:t xml:space="preserve"> godinu:</w:t>
            </w:r>
          </w:p>
          <w:p w14:paraId="4FAB4CBF" w14:textId="77777777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</w:p>
          <w:p w14:paraId="79AC1D17" w14:textId="0BF2B593" w:rsidR="006B36EC" w:rsidRPr="00EA059F" w:rsidRDefault="006B36EC" w:rsidP="006B36EC">
            <w:pPr>
              <w:jc w:val="left"/>
              <w:rPr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>AKTIVNOST: 1003-06</w:t>
            </w:r>
            <w:r w:rsidRPr="00EA059F">
              <w:rPr>
                <w:caps/>
                <w:sz w:val="20"/>
              </w:rPr>
              <w:t xml:space="preserve"> BRIGA ZA STARIJE OSOBE – STANDARD ( DECENTRALIZIRANA SREDSTVA)</w:t>
            </w:r>
          </w:p>
          <w:p w14:paraId="5AE4F629" w14:textId="77777777" w:rsidR="006B36EC" w:rsidRPr="00EA059F" w:rsidRDefault="006B36EC" w:rsidP="006B36EC">
            <w:pPr>
              <w:jc w:val="left"/>
              <w:rPr>
                <w:caps/>
                <w:sz w:val="20"/>
              </w:rPr>
            </w:pPr>
            <w:r w:rsidRPr="00EA059F">
              <w:rPr>
                <w:caps/>
                <w:sz w:val="20"/>
              </w:rPr>
              <w:t xml:space="preserve">                          </w:t>
            </w:r>
          </w:p>
          <w:p w14:paraId="1CC47803" w14:textId="276B1241" w:rsidR="006B36EC" w:rsidRPr="00EA059F" w:rsidRDefault="006B36EC" w:rsidP="006B36EC">
            <w:pPr>
              <w:jc w:val="left"/>
              <w:rPr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>AKTIVNOST: 1003-07</w:t>
            </w:r>
            <w:r w:rsidRPr="00EA059F">
              <w:rPr>
                <w:caps/>
                <w:sz w:val="20"/>
              </w:rPr>
              <w:t xml:space="preserve"> BRIGA ZA STARIJE OSOBE – IZNAD STANDARDA ( PRIHODI PO POSEBNIM PROPISIMA)</w:t>
            </w:r>
          </w:p>
          <w:p w14:paraId="383CBAE5" w14:textId="77777777" w:rsidR="006B36EC" w:rsidRPr="00EA059F" w:rsidRDefault="006B36EC" w:rsidP="006B36EC">
            <w:pPr>
              <w:jc w:val="left"/>
              <w:rPr>
                <w:caps/>
                <w:sz w:val="20"/>
              </w:rPr>
            </w:pPr>
          </w:p>
          <w:p w14:paraId="0CDAB8B0" w14:textId="57D63199" w:rsidR="006B36EC" w:rsidRPr="00EA059F" w:rsidRDefault="006B36EC" w:rsidP="006B36EC">
            <w:pPr>
              <w:jc w:val="left"/>
              <w:rPr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>AKTIVNOST: 1003-1</w:t>
            </w:r>
            <w:r>
              <w:rPr>
                <w:b/>
                <w:caps/>
                <w:sz w:val="20"/>
              </w:rPr>
              <w:t>3</w:t>
            </w:r>
            <w:r w:rsidRPr="00EA059F">
              <w:rPr>
                <w:caps/>
                <w:sz w:val="20"/>
              </w:rPr>
              <w:t xml:space="preserve"> OTPLATA PRIMLJENOG KREDITA ZA PROJEKT ENERGETSKE OBNOVE ZGRADE du </w:t>
            </w:r>
            <w:r>
              <w:rPr>
                <w:caps/>
                <w:sz w:val="20"/>
              </w:rPr>
              <w:t>CVJETNI DOM šIBENIK</w:t>
            </w:r>
          </w:p>
          <w:p w14:paraId="3DEBF514" w14:textId="77777777" w:rsidR="006B36EC" w:rsidRDefault="006B36EC" w:rsidP="006B36EC">
            <w:pPr>
              <w:jc w:val="left"/>
              <w:rPr>
                <w:caps/>
                <w:sz w:val="20"/>
              </w:rPr>
            </w:pPr>
          </w:p>
          <w:p w14:paraId="5EA93BD0" w14:textId="36164622" w:rsidR="006B36EC" w:rsidRDefault="006B36EC" w:rsidP="006B36EC">
            <w:pPr>
              <w:jc w:val="left"/>
              <w:rPr>
                <w:i/>
                <w:sz w:val="20"/>
              </w:rPr>
            </w:pPr>
          </w:p>
          <w:p w14:paraId="3ACE2C76" w14:textId="77777777" w:rsidR="006B36EC" w:rsidRDefault="006B36EC" w:rsidP="006B36EC">
            <w:pPr>
              <w:jc w:val="left"/>
              <w:rPr>
                <w:i/>
                <w:sz w:val="20"/>
              </w:rPr>
            </w:pPr>
          </w:p>
          <w:p w14:paraId="4BEA3DB8" w14:textId="77777777" w:rsidR="006B36EC" w:rsidRPr="00EA059F" w:rsidRDefault="006B36EC" w:rsidP="006B36EC">
            <w:pPr>
              <w:jc w:val="left"/>
              <w:rPr>
                <w:i/>
                <w:sz w:val="20"/>
              </w:rPr>
            </w:pPr>
          </w:p>
          <w:p w14:paraId="1C2CA429" w14:textId="0BE92C9B" w:rsidR="006B36EC" w:rsidRPr="00EA059F" w:rsidRDefault="006B36EC" w:rsidP="006B36EC">
            <w:pPr>
              <w:jc w:val="left"/>
              <w:rPr>
                <w:i/>
                <w:sz w:val="20"/>
              </w:rPr>
            </w:pPr>
            <w:r w:rsidRPr="00EA059F">
              <w:rPr>
                <w:i/>
                <w:sz w:val="20"/>
              </w:rPr>
              <w:t xml:space="preserve">                                                                                           u </w:t>
            </w:r>
            <w:r>
              <w:rPr>
                <w:i/>
                <w:sz w:val="20"/>
              </w:rPr>
              <w:t>eurima</w:t>
            </w:r>
          </w:p>
          <w:tbl>
            <w:tblPr>
              <w:tblW w:w="7680" w:type="dxa"/>
              <w:tblLook w:val="04A0" w:firstRow="1" w:lastRow="0" w:firstColumn="1" w:lastColumn="0" w:noHBand="0" w:noVBand="1"/>
            </w:tblPr>
            <w:tblGrid>
              <w:gridCol w:w="508"/>
              <w:gridCol w:w="423"/>
              <w:gridCol w:w="2853"/>
              <w:gridCol w:w="1075"/>
              <w:gridCol w:w="1032"/>
              <w:gridCol w:w="1103"/>
              <w:gridCol w:w="686"/>
            </w:tblGrid>
            <w:tr w:rsidR="002F6D38" w:rsidRPr="002F6D38" w14:paraId="6D327B47" w14:textId="77777777" w:rsidTr="002F6D38">
              <w:trPr>
                <w:trHeight w:val="675"/>
              </w:trPr>
              <w:tc>
                <w:tcPr>
                  <w:tcW w:w="378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D01688A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</w:t>
                  </w: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A145824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Rebalans za 2025. godinu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09862709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plan 2025.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A94427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Izvršenje 30.6.2025.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4C6799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    </w:t>
                  </w: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4 / 3</w:t>
                  </w:r>
                </w:p>
              </w:tc>
            </w:tr>
            <w:tr w:rsidR="002F6D38" w:rsidRPr="002F6D38" w14:paraId="2DAB18CB" w14:textId="77777777" w:rsidTr="002F6D38">
              <w:trPr>
                <w:trHeight w:val="300"/>
              </w:trPr>
              <w:tc>
                <w:tcPr>
                  <w:tcW w:w="378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B0373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42624A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C184A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0AD75C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F48BFC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</w:tr>
            <w:tr w:rsidR="002F6D38" w:rsidRPr="002F6D38" w14:paraId="790CDCD0" w14:textId="77777777" w:rsidTr="002F6D38">
              <w:trPr>
                <w:trHeight w:val="300"/>
              </w:trPr>
              <w:tc>
                <w:tcPr>
                  <w:tcW w:w="378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E2F0DA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UKUPNO :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3E8B2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3.279.444,00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6D143D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3.279.444,00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AE1D2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2.059.769,73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A08B4D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62,81</w:t>
                  </w:r>
                </w:p>
              </w:tc>
            </w:tr>
            <w:tr w:rsidR="002F6D38" w:rsidRPr="002F6D38" w14:paraId="20F57D09" w14:textId="77777777" w:rsidTr="002F6D38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802194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951B1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3CD94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6790A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24D180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85E0E3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111F9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2F6D38" w:rsidRPr="002F6D38" w14:paraId="34CABA5F" w14:textId="77777777" w:rsidTr="002F6D38">
              <w:trPr>
                <w:trHeight w:val="555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CA76F3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GLAVA    40002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41EFFD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G- KORISNICI U SOCIJALNOJ SKRBI ŠKZ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A0A11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3.279.444,00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50C393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3.279.444,00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6BBE8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2.059.769,73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796956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62,81</w:t>
                  </w:r>
                </w:p>
              </w:tc>
            </w:tr>
            <w:tr w:rsidR="002F6D38" w:rsidRPr="002F6D38" w14:paraId="4B6532E2" w14:textId="77777777" w:rsidTr="002F6D38">
              <w:trPr>
                <w:trHeight w:val="675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5C95D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financiranja   1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ED564F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15028B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39.606,00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0F7346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39.606,00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C62A0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178.156,93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475A70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449,82</w:t>
                  </w:r>
                </w:p>
              </w:tc>
            </w:tr>
            <w:tr w:rsidR="002F6D38" w:rsidRPr="002F6D38" w14:paraId="0A577B03" w14:textId="77777777" w:rsidTr="002F6D38">
              <w:trPr>
                <w:trHeight w:val="675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5DEAC9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financiranja   1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04DCF7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9DAF3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839.828,00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56E53C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839.828,00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A500FE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386.389,07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23F413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46,01</w:t>
                  </w:r>
                </w:p>
              </w:tc>
            </w:tr>
            <w:tr w:rsidR="002F6D38" w:rsidRPr="002F6D38" w14:paraId="58969BED" w14:textId="77777777" w:rsidTr="002F6D38">
              <w:trPr>
                <w:trHeight w:val="675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16CA2D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financiranja   4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57010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posebne namjene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CE6957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2.400.010,00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AC109D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2.400.010,00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0620FE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1.495.223,73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2C6E77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62,30</w:t>
                  </w:r>
                </w:p>
              </w:tc>
            </w:tr>
            <w:tr w:rsidR="002F6D38" w:rsidRPr="002F6D38" w14:paraId="40C3DD44" w14:textId="77777777" w:rsidTr="002F6D38">
              <w:trPr>
                <w:trHeight w:val="45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E8C4FE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PROGRAM    1003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D9FB59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SOCIJALNA SKRB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8C4C3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3.279.444,00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54AD60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3.279.444,00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8C1C1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2.059.769,73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1E3429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62,81</w:t>
                  </w:r>
                </w:p>
              </w:tc>
            </w:tr>
            <w:tr w:rsidR="002F6D38" w:rsidRPr="002F6D38" w14:paraId="2F817B71" w14:textId="77777777" w:rsidTr="002F6D38">
              <w:trPr>
                <w:trHeight w:val="735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C4169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Aktivnost A1003-06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362C77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BRIGA ZA STARIJE I NEMOĆNE OSOBE - STANDARD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54AA7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839.828,00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1CA43F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839.828,00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D5D8E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386.389,07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EE215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46,01</w:t>
                  </w:r>
                </w:p>
              </w:tc>
            </w:tr>
            <w:tr w:rsidR="002F6D38" w:rsidRPr="002F6D38" w14:paraId="1050387E" w14:textId="77777777" w:rsidTr="002F6D38">
              <w:trPr>
                <w:trHeight w:val="57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69756C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12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CA5BC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Sredstva za financiranje decentraliziranih funkcija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2F5C80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839.828,00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FC5C5D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839.828,00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7028A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386.389,07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D4C32C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46,01</w:t>
                  </w:r>
                </w:p>
              </w:tc>
            </w:tr>
            <w:tr w:rsidR="002F6D38" w:rsidRPr="002F6D38" w14:paraId="385993F1" w14:textId="77777777" w:rsidTr="002F6D38">
              <w:trPr>
                <w:trHeight w:val="45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93F484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185560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903397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759.245,00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182176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759.245,00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C8A494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386.389,07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5E8D2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50,89</w:t>
                  </w:r>
                </w:p>
              </w:tc>
            </w:tr>
            <w:tr w:rsidR="002F6D38" w:rsidRPr="002F6D38" w14:paraId="5A21A238" w14:textId="77777777" w:rsidTr="002F6D38">
              <w:trPr>
                <w:trHeight w:val="45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8D53AC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CFE67E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CA5707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759.245,00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79668F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759.245,00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604C93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386.389,07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667EF7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50,89</w:t>
                  </w:r>
                </w:p>
              </w:tc>
            </w:tr>
            <w:tr w:rsidR="002F6D38" w:rsidRPr="002F6D38" w14:paraId="04127DC5" w14:textId="77777777" w:rsidTr="002F6D38">
              <w:trPr>
                <w:trHeight w:val="48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592C0A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FB527A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97D9CD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80.583,00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8B724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80.583,00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AAE6DB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671EB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2F6D38" w:rsidRPr="002F6D38" w14:paraId="43D3DDDB" w14:textId="77777777" w:rsidTr="002F6D38">
              <w:trPr>
                <w:trHeight w:val="45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6FAB0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014226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538964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80.583,00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CA962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80.583,00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EEFAF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1E69F6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2F6D38" w:rsidRPr="002F6D38" w14:paraId="4464DEF4" w14:textId="77777777" w:rsidTr="002F6D38">
              <w:trPr>
                <w:trHeight w:val="765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F2EC1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 A1003-07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57AD1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BRIGA ZA STARIJE I NEMOĆNE OSOBE - IZNAD STANDARDA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97D51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2.407.010,00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D6EB1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2.407.010,00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057E17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1.657.061,35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C2FCB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68,84</w:t>
                  </w:r>
                </w:p>
              </w:tc>
            </w:tr>
            <w:tr w:rsidR="002F6D38" w:rsidRPr="002F6D38" w14:paraId="5CF37D22" w14:textId="77777777" w:rsidTr="002F6D38">
              <w:trPr>
                <w:trHeight w:val="72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CA098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11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DBBC63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Opći prihodi i primici ŠKŽ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D6D4B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AA6303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A56CB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161.837,62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478CDB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2.311,97</w:t>
                  </w:r>
                </w:p>
              </w:tc>
            </w:tr>
            <w:tr w:rsidR="002F6D38" w:rsidRPr="002F6D38" w14:paraId="7E4F384E" w14:textId="77777777" w:rsidTr="002F6D38">
              <w:trPr>
                <w:trHeight w:val="405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145773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6B7EF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F1A4D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4CA16C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D96840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161.837,62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814C0B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2.311,97</w:t>
                  </w:r>
                </w:p>
              </w:tc>
            </w:tr>
            <w:tr w:rsidR="002F6D38" w:rsidRPr="002F6D38" w14:paraId="3B5C1E72" w14:textId="77777777" w:rsidTr="002F6D38">
              <w:trPr>
                <w:trHeight w:val="30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30014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AD948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26C39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29A669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E1D30D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160.000,00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6A6973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2F6D38" w:rsidRPr="002F6D38" w14:paraId="7AD82D2B" w14:textId="77777777" w:rsidTr="002F6D38">
              <w:trPr>
                <w:trHeight w:val="30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08C1B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FBB20A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EA047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B968F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FBFC8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1.837,62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13C777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26,25</w:t>
                  </w:r>
                </w:p>
              </w:tc>
            </w:tr>
            <w:tr w:rsidR="002F6D38" w:rsidRPr="002F6D38" w14:paraId="3A10EF80" w14:textId="77777777" w:rsidTr="002F6D38">
              <w:trPr>
                <w:trHeight w:val="645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49BE16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43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0E286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Ostali prihodi za posebne namjene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302200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2.400.010,00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953124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2.400.010,00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8B156F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1.495.223,73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C2179F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62,30</w:t>
                  </w:r>
                </w:p>
              </w:tc>
            </w:tr>
            <w:tr w:rsidR="002F6D38" w:rsidRPr="002F6D38" w14:paraId="1C7A1ECD" w14:textId="77777777" w:rsidTr="002F6D38">
              <w:trPr>
                <w:trHeight w:val="30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C0D8F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4F6E6B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4BC2AE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2.400.010,00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7875D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2.400.010,00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4C75EB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1.495.223,73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548B8A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62,30</w:t>
                  </w:r>
                </w:p>
              </w:tc>
            </w:tr>
            <w:tr w:rsidR="002F6D38" w:rsidRPr="002F6D38" w14:paraId="73126460" w14:textId="77777777" w:rsidTr="002F6D38">
              <w:trPr>
                <w:trHeight w:val="30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FC670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08649C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0886F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1.339.449,00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2DB65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1.339.449,00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B861C6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1.080.275,79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8BB7AF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80,65</w:t>
                  </w:r>
                </w:p>
              </w:tc>
            </w:tr>
            <w:tr w:rsidR="002F6D38" w:rsidRPr="002F6D38" w14:paraId="7E74E325" w14:textId="77777777" w:rsidTr="002F6D38">
              <w:trPr>
                <w:trHeight w:val="1125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A1B2BC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projekt T1003-13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529384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OTPLATA PRIMLJENOG KREDITA ZA PROJEKT ENERGETSKA OBNOVA ZGRADE DU CVJETNI DOM ŠIBENIK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F1F1CA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32.606,00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D5AD1E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32.606,00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5F56D4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16.319,31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92D15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50,05</w:t>
                  </w:r>
                </w:p>
              </w:tc>
            </w:tr>
            <w:tr w:rsidR="002F6D38" w:rsidRPr="002F6D38" w14:paraId="41677845" w14:textId="77777777" w:rsidTr="002F6D38">
              <w:trPr>
                <w:trHeight w:val="42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AF0A9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11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2F64BB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Opći prihodi i primici ŠKŽ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380B8A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32.606,00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1F6A0D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32.606,00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34420C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16.319,31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D6B19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50,05</w:t>
                  </w:r>
                </w:p>
              </w:tc>
            </w:tr>
            <w:tr w:rsidR="002F6D38" w:rsidRPr="002F6D38" w14:paraId="3A71E469" w14:textId="77777777" w:rsidTr="002F6D38">
              <w:trPr>
                <w:trHeight w:val="30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7DD26C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FE4D8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F11B24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1.590,00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AB31E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1.590,00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A5840B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811,55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C764C6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51,04</w:t>
                  </w:r>
                </w:p>
              </w:tc>
            </w:tr>
            <w:tr w:rsidR="002F6D38" w:rsidRPr="002F6D38" w14:paraId="47F32A8A" w14:textId="77777777" w:rsidTr="002F6D38">
              <w:trPr>
                <w:trHeight w:val="30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5459E0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08B606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3BE13D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1.590,00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3CD1ED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1.590,00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4E592C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811,55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BFD24A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51,04</w:t>
                  </w:r>
                </w:p>
              </w:tc>
            </w:tr>
            <w:tr w:rsidR="002F6D38" w:rsidRPr="002F6D38" w14:paraId="78492E30" w14:textId="77777777" w:rsidTr="002F6D38">
              <w:trPr>
                <w:trHeight w:val="405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3B8D0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C5E4BF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Izdaci za financijsku imovinu i otplate zajmova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E53D6B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31.016,00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71F708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31.016,00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1EBA7B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15.507,76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E4F2F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50,00</w:t>
                  </w:r>
                </w:p>
              </w:tc>
            </w:tr>
            <w:tr w:rsidR="002F6D38" w:rsidRPr="002F6D38" w14:paraId="3DA227B2" w14:textId="77777777" w:rsidTr="002F6D38">
              <w:trPr>
                <w:trHeight w:val="420"/>
              </w:trPr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7DE671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54</w:t>
                  </w:r>
                </w:p>
              </w:tc>
              <w:tc>
                <w:tcPr>
                  <w:tcW w:w="28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FE5265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Izdaci za otplatu glavnice primljenih kredita i zajmova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ABC242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31.016,00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484873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31.016,00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1041E3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15.507,76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BC80B3" w14:textId="77777777" w:rsidR="002F6D38" w:rsidRPr="002F6D38" w:rsidRDefault="002F6D38" w:rsidP="002F6D38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2F6D3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50,00</w:t>
                  </w:r>
                </w:p>
              </w:tc>
            </w:tr>
          </w:tbl>
          <w:p w14:paraId="76EB4F72" w14:textId="77777777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</w:p>
          <w:p w14:paraId="3C53CB8A" w14:textId="77777777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>opis aktivnosti:</w:t>
            </w:r>
          </w:p>
          <w:p w14:paraId="75B4422C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Sredstva za decentralizirane funkcije u socijalnoj skrbi od Šibensko-kninske županije koriste se za potrebe redovne djelatnosti Doma za rashode za zaposlene, nabavu nefinancijske imovine i hitne intervencije.</w:t>
            </w:r>
          </w:p>
          <w:p w14:paraId="1F5B9868" w14:textId="77777777" w:rsidR="006B36EC" w:rsidRPr="00EA059F" w:rsidRDefault="006B36EC" w:rsidP="006B36EC">
            <w:pPr>
              <w:jc w:val="left"/>
              <w:rPr>
                <w:b/>
                <w:sz w:val="20"/>
              </w:rPr>
            </w:pPr>
            <w:r w:rsidRPr="00EA059F">
              <w:rPr>
                <w:b/>
                <w:sz w:val="20"/>
              </w:rPr>
              <w:t>Izvor financiranja 1204</w:t>
            </w:r>
          </w:p>
          <w:p w14:paraId="17F2A287" w14:textId="6BE519B8" w:rsidR="006B36EC" w:rsidRPr="00EA059F" w:rsidRDefault="006B36EC" w:rsidP="006B36EC">
            <w:pPr>
              <w:jc w:val="left"/>
              <w:rPr>
                <w:b/>
                <w:sz w:val="20"/>
                <w:u w:val="single"/>
              </w:rPr>
            </w:pPr>
            <w:r w:rsidRPr="00EA059F">
              <w:rPr>
                <w:b/>
                <w:sz w:val="20"/>
                <w:u w:val="single"/>
              </w:rPr>
              <w:t>202</w:t>
            </w:r>
            <w:r w:rsidR="002F6D38">
              <w:rPr>
                <w:b/>
                <w:sz w:val="20"/>
                <w:u w:val="single"/>
              </w:rPr>
              <w:t>5</w:t>
            </w:r>
            <w:r w:rsidRPr="00EA059F">
              <w:rPr>
                <w:b/>
                <w:sz w:val="20"/>
                <w:u w:val="single"/>
              </w:rPr>
              <w:t xml:space="preserve">. godina u ukupnom iznosu od </w:t>
            </w:r>
            <w:r>
              <w:rPr>
                <w:b/>
                <w:sz w:val="20"/>
                <w:u w:val="single"/>
              </w:rPr>
              <w:t>839.828</w:t>
            </w:r>
            <w:r w:rsidRPr="00EA059F">
              <w:rPr>
                <w:b/>
                <w:sz w:val="20"/>
                <w:u w:val="single"/>
              </w:rPr>
              <w:t xml:space="preserve">,00 </w:t>
            </w:r>
            <w:r>
              <w:rPr>
                <w:b/>
                <w:sz w:val="20"/>
                <w:u w:val="single"/>
              </w:rPr>
              <w:t>eura</w:t>
            </w:r>
          </w:p>
          <w:p w14:paraId="5251D93A" w14:textId="603A7913" w:rsidR="006B36EC" w:rsidRPr="00EA059F" w:rsidRDefault="006B36EC" w:rsidP="006B36EC">
            <w:pPr>
              <w:jc w:val="left"/>
              <w:rPr>
                <w:b/>
                <w:sz w:val="20"/>
              </w:rPr>
            </w:pPr>
            <w:r w:rsidRPr="00EA059F">
              <w:rPr>
                <w:b/>
                <w:sz w:val="20"/>
              </w:rPr>
              <w:t xml:space="preserve">Redovna aktivnost Doma za starije osobe </w:t>
            </w:r>
            <w:r>
              <w:rPr>
                <w:b/>
                <w:sz w:val="20"/>
              </w:rPr>
              <w:t>Cvjetni dom Šibenik</w:t>
            </w:r>
          </w:p>
          <w:p w14:paraId="3786EB6A" w14:textId="1F413EA9" w:rsidR="006B36EC" w:rsidRPr="005B717C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Rashodi za zaposlene</w:t>
            </w:r>
            <w:r>
              <w:rPr>
                <w:sz w:val="20"/>
              </w:rPr>
              <w:t xml:space="preserve"> iz izvora 1204 iznose 759.245,00 eura i ostvarenje i izvršenje je 386.389,07 </w:t>
            </w:r>
            <w:proofErr w:type="spellStart"/>
            <w:r>
              <w:rPr>
                <w:sz w:val="20"/>
              </w:rPr>
              <w:t>eura.</w:t>
            </w:r>
            <w:r w:rsidR="005B717C">
              <w:rPr>
                <w:sz w:val="20"/>
              </w:rPr>
              <w:t>Nabavu</w:t>
            </w:r>
            <w:proofErr w:type="spellEnd"/>
            <w:r w:rsidR="005B717C">
              <w:rPr>
                <w:sz w:val="20"/>
              </w:rPr>
              <w:t xml:space="preserve"> smo odradili, i počeli su radovi, kraj radova se očekuje krajem listopada.</w:t>
            </w:r>
          </w:p>
          <w:p w14:paraId="4E022191" w14:textId="77777777" w:rsidR="006B36EC" w:rsidRPr="00EA059F" w:rsidRDefault="006B36EC" w:rsidP="006B36EC">
            <w:pPr>
              <w:jc w:val="left"/>
              <w:rPr>
                <w:b/>
                <w:sz w:val="20"/>
              </w:rPr>
            </w:pPr>
          </w:p>
          <w:p w14:paraId="42CE8C45" w14:textId="24445B9F" w:rsidR="006B36EC" w:rsidRPr="00EA059F" w:rsidRDefault="006B36EC" w:rsidP="006B36EC">
            <w:pPr>
              <w:jc w:val="left"/>
              <w:rPr>
                <w:b/>
                <w:sz w:val="20"/>
              </w:rPr>
            </w:pPr>
            <w:r w:rsidRPr="00EA059F">
              <w:rPr>
                <w:b/>
                <w:sz w:val="20"/>
              </w:rPr>
              <w:t xml:space="preserve">Ulaganja u objekt Doma za starije osobe </w:t>
            </w:r>
            <w:r>
              <w:rPr>
                <w:b/>
                <w:sz w:val="20"/>
              </w:rPr>
              <w:t>Cvjetni dom Šibenik</w:t>
            </w:r>
          </w:p>
          <w:p w14:paraId="08E80FAE" w14:textId="60D0EBA8" w:rsidR="006B36EC" w:rsidRPr="00EA059F" w:rsidRDefault="006B36EC" w:rsidP="006B36EC">
            <w:pPr>
              <w:jc w:val="left"/>
              <w:rPr>
                <w:b/>
                <w:sz w:val="20"/>
              </w:rPr>
            </w:pPr>
            <w:r w:rsidRPr="00EA059F">
              <w:rPr>
                <w:b/>
                <w:sz w:val="20"/>
              </w:rPr>
              <w:t xml:space="preserve">Rashodi za nabavu nefinancijske imovine i hitnih intervencija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iz decentraliziranih sredstava u ukupnom iznosu od </w:t>
            </w:r>
            <w:r>
              <w:rPr>
                <w:b/>
                <w:sz w:val="20"/>
              </w:rPr>
              <w:t>80.583,00 eura</w:t>
            </w:r>
            <w:r w:rsidRPr="00EA059F">
              <w:rPr>
                <w:b/>
                <w:sz w:val="20"/>
              </w:rPr>
              <w:t>, a prema obavljenoj nabavi kako slijedi:</w:t>
            </w:r>
          </w:p>
          <w:p w14:paraId="49AE4D2B" w14:textId="44547DE7" w:rsidR="006B36EC" w:rsidRPr="00EA059F" w:rsidRDefault="006B36EC" w:rsidP="006B36EC">
            <w:pPr>
              <w:ind w:firstLine="708"/>
              <w:jc w:val="left"/>
              <w:rPr>
                <w:sz w:val="20"/>
              </w:rPr>
            </w:pPr>
          </w:p>
          <w:tbl>
            <w:tblPr>
              <w:tblStyle w:val="Reetkatablice"/>
              <w:tblW w:w="652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20"/>
              <w:gridCol w:w="1869"/>
              <w:gridCol w:w="1566"/>
              <w:gridCol w:w="2266"/>
            </w:tblGrid>
            <w:tr w:rsidR="006B36EC" w:rsidRPr="00EA059F" w14:paraId="2638D298" w14:textId="77777777" w:rsidTr="000853E0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344FC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lastRenderedPageBreak/>
                    <w:t>Red.</w:t>
                  </w:r>
                </w:p>
                <w:p w14:paraId="4A0A53A2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broj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750C3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Naziv nabave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1F353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Vrijednost provedene nabave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0909D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Izvor financiranja</w:t>
                  </w:r>
                </w:p>
              </w:tc>
            </w:tr>
            <w:tr w:rsidR="006B36EC" w:rsidRPr="00EA059F" w14:paraId="445EA7A6" w14:textId="77777777" w:rsidTr="000853E0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3D8EC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5CF6B" w14:textId="6CD22584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5B717C">
                    <w:rPr>
                      <w:sz w:val="20"/>
                    </w:rPr>
                    <w:t>Rekonstrukciju  podova</w:t>
                  </w:r>
                  <w:r w:rsidRPr="00EA059F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3151C" w14:textId="33A978E2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60.675,00 </w:t>
                  </w:r>
                  <w:proofErr w:type="spellStart"/>
                  <w:r>
                    <w:rPr>
                      <w:sz w:val="20"/>
                    </w:rPr>
                    <w:t>eur</w:t>
                  </w:r>
                  <w:proofErr w:type="spellEnd"/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DB9D3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Decentralizirana sredstva-nefinancijska imovina</w:t>
                  </w:r>
                </w:p>
              </w:tc>
            </w:tr>
            <w:tr w:rsidR="006B36EC" w:rsidRPr="00EA059F" w14:paraId="53781DB4" w14:textId="77777777" w:rsidTr="000853E0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25687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E8755" w14:textId="4C26C10C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Hitna intervencija</w:t>
                  </w:r>
                </w:p>
                <w:p w14:paraId="092A9F53" w14:textId="0B318F29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EE5A7" w14:textId="34BC2912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19.908,00eur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2D21D7" w14:textId="1B911376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Decentralizirana sredstva-</w:t>
                  </w:r>
                  <w:r>
                    <w:rPr>
                      <w:sz w:val="20"/>
                    </w:rPr>
                    <w:t xml:space="preserve"> hitna intervencija</w:t>
                  </w:r>
                </w:p>
              </w:tc>
            </w:tr>
            <w:tr w:rsidR="006B36EC" w:rsidRPr="00EA059F" w14:paraId="5581D8D1" w14:textId="77777777" w:rsidTr="000853E0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02466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11A58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UKUPNO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C9224" w14:textId="53ED7E06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80.583,00 eur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F1F55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</w:p>
              </w:tc>
            </w:tr>
          </w:tbl>
          <w:p w14:paraId="7167BB11" w14:textId="77777777" w:rsidR="006B36EC" w:rsidRPr="00EA059F" w:rsidRDefault="006B36EC" w:rsidP="006B36EC">
            <w:pPr>
              <w:jc w:val="left"/>
              <w:rPr>
                <w:sz w:val="20"/>
                <w:lang w:eastAsia="hr-HR"/>
              </w:rPr>
            </w:pPr>
            <w:r w:rsidRPr="00EA059F">
              <w:rPr>
                <w:sz w:val="20"/>
              </w:rPr>
              <w:tab/>
            </w:r>
          </w:p>
          <w:p w14:paraId="3145B530" w14:textId="325398EC" w:rsidR="005B717C" w:rsidRPr="005B717C" w:rsidRDefault="005B717C" w:rsidP="005B717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Nabavu </w:t>
            </w:r>
            <w:r>
              <w:rPr>
                <w:sz w:val="20"/>
              </w:rPr>
              <w:t xml:space="preserve"> za rekonstrukciju podova </w:t>
            </w:r>
            <w:r>
              <w:rPr>
                <w:sz w:val="20"/>
              </w:rPr>
              <w:t xml:space="preserve">smo odradili, </w:t>
            </w:r>
            <w:r>
              <w:rPr>
                <w:sz w:val="20"/>
              </w:rPr>
              <w:t>te su</w:t>
            </w:r>
            <w:r>
              <w:rPr>
                <w:sz w:val="20"/>
              </w:rPr>
              <w:t xml:space="preserve"> počeli radovi, kraj radova se očekuje krajem listopada.</w:t>
            </w:r>
          </w:p>
          <w:p w14:paraId="5EE279D6" w14:textId="2DD348E6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711DF654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257FE56F" w14:textId="77777777" w:rsidR="006B36EC" w:rsidRPr="00EA059F" w:rsidRDefault="006B36EC" w:rsidP="006B36EC">
            <w:pPr>
              <w:jc w:val="left"/>
              <w:rPr>
                <w:b/>
                <w:sz w:val="20"/>
              </w:rPr>
            </w:pPr>
            <w:r w:rsidRPr="00EA059F">
              <w:rPr>
                <w:b/>
                <w:sz w:val="20"/>
              </w:rPr>
              <w:t xml:space="preserve">OPĆI CILJ AKTIVNOSTI </w:t>
            </w:r>
          </w:p>
          <w:p w14:paraId="3691A2F9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0C260785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Poboljšanje materijalnih uvjeta i kvalitete života korisnika kroz ulaganja u nefinancijsku imovinu i održavanje objekta i opreme.</w:t>
            </w:r>
          </w:p>
          <w:p w14:paraId="29FB43B9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2761D1D9" w14:textId="77777777" w:rsidR="006B36EC" w:rsidRPr="00EA059F" w:rsidRDefault="006B36EC" w:rsidP="006B36EC">
            <w:pPr>
              <w:jc w:val="left"/>
              <w:rPr>
                <w:b/>
                <w:sz w:val="20"/>
              </w:rPr>
            </w:pPr>
            <w:r w:rsidRPr="00EA059F">
              <w:rPr>
                <w:b/>
                <w:sz w:val="20"/>
              </w:rPr>
              <w:t>ZAKONSKE I DRUGE PRAVNE OSNOVE</w:t>
            </w:r>
          </w:p>
          <w:p w14:paraId="6EBC29CD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 xml:space="preserve">Zakon o socijalnoj skrbi, Zakon o proračunu, Uredba o načinu izračuna pomoći izravnanja za decentralizirane funkcije jedinica lokalne i područne (regionalne) samouprave, Odluka o minimalnim financijskim standardima za decentralizirano financiranje </w:t>
            </w:r>
            <w:r>
              <w:rPr>
                <w:sz w:val="20"/>
              </w:rPr>
              <w:t>d</w:t>
            </w:r>
            <w:r w:rsidRPr="00EA059F">
              <w:rPr>
                <w:sz w:val="20"/>
              </w:rPr>
              <w:t>omova za starije i nemoćne osobe, Odluka o minimalnim financijskim standardima, kriterijima i mjerilima za decentralizirano financiranje domova za starije i nemoćne osobe na području Šibensko-kninske županije i raspodjeli sredstava, Zakon o radu, Kolektivni ugovori, Pravilnik o radu, Uredba i akti o plaćama radnika i dr.</w:t>
            </w:r>
          </w:p>
          <w:p w14:paraId="439C919D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688AFC7D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ISHODIŠTE I POKAZATELJI NA KOJIMA SE ZASNIVAJU IZRAČUNI I OCJENE POTREBNIH SREDSTAVA</w:t>
            </w:r>
          </w:p>
          <w:p w14:paraId="37053A0D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5E90DB1D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Planirani prihodi za decentralizirane funkcije planiraju se prema Uputama Ministarstva financija i Ministarstva rada, mirovinskoga sustava, obitelji i socijalne politike.</w:t>
            </w:r>
          </w:p>
          <w:p w14:paraId="7632D1EE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Sredstva su planirana sukladno Odluci o minimalnim financijskim standardima, kriterijima i mjerilima za decentralizirano financiranje domova za starije i nemoćne osobe na području Šibensko-kninske županije i raspodjeli sredstava u 2022.(„Službeni vjesnik Šibensko-kninske županije“ broj 4/2</w:t>
            </w:r>
            <w:r>
              <w:rPr>
                <w:sz w:val="20"/>
              </w:rPr>
              <w:t>2 i</w:t>
            </w:r>
            <w:r w:rsidRPr="00EA059F">
              <w:rPr>
                <w:sz w:val="20"/>
              </w:rPr>
              <w:t xml:space="preserve"> 13/22)</w:t>
            </w:r>
          </w:p>
          <w:p w14:paraId="16AC94F8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Shodn</w:t>
            </w:r>
            <w:r>
              <w:rPr>
                <w:sz w:val="20"/>
              </w:rPr>
              <w:t>o planiranim prihodima, planirani su i</w:t>
            </w:r>
            <w:r w:rsidRPr="00EA059F">
              <w:rPr>
                <w:sz w:val="20"/>
              </w:rPr>
              <w:t xml:space="preserve"> rashodi u jednakim vrijednostima.</w:t>
            </w:r>
          </w:p>
          <w:p w14:paraId="75DBAB28" w14:textId="77777777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</w:p>
          <w:p w14:paraId="07421F29" w14:textId="58BE292F" w:rsidR="006B36EC" w:rsidRPr="00EA059F" w:rsidRDefault="006B36EC" w:rsidP="006B36EC">
            <w:pPr>
              <w:jc w:val="left"/>
              <w:rPr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>AKTIVNOST: 1003-07</w:t>
            </w:r>
            <w:r w:rsidRPr="00EA059F">
              <w:rPr>
                <w:caps/>
                <w:sz w:val="20"/>
              </w:rPr>
              <w:t xml:space="preserve"> BRIGA ZA STARIJE  OSOBE – IZNAD STANDARDA ( PRIHODI PO POSEBNIM PROPISIMA)</w:t>
            </w:r>
          </w:p>
          <w:p w14:paraId="0EB224AA" w14:textId="77777777" w:rsidR="006B36EC" w:rsidRPr="00EA059F" w:rsidRDefault="006B36EC" w:rsidP="006B36EC">
            <w:pPr>
              <w:jc w:val="left"/>
              <w:rPr>
                <w:caps/>
                <w:sz w:val="20"/>
              </w:rPr>
            </w:pPr>
          </w:p>
          <w:p w14:paraId="064F3A6C" w14:textId="0303D891" w:rsidR="006B36EC" w:rsidRDefault="006B36EC" w:rsidP="006B36EC">
            <w:pPr>
              <w:jc w:val="left"/>
              <w:rPr>
                <w:b/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 xml:space="preserve">ukupan iznos </w:t>
            </w:r>
            <w:r w:rsidR="005B717C" w:rsidRPr="002F6D38">
              <w:rPr>
                <w:b/>
                <w:bCs/>
                <w:i/>
                <w:iCs/>
                <w:color w:val="000000"/>
                <w:sz w:val="20"/>
                <w:lang w:eastAsia="hr-HR"/>
              </w:rPr>
              <w:t>2.40</w:t>
            </w:r>
            <w:r w:rsidR="00B23872">
              <w:rPr>
                <w:b/>
                <w:bCs/>
                <w:i/>
                <w:iCs/>
                <w:color w:val="000000"/>
                <w:sz w:val="20"/>
                <w:lang w:eastAsia="hr-HR"/>
              </w:rPr>
              <w:t>7</w:t>
            </w:r>
            <w:r w:rsidR="005B717C" w:rsidRPr="002F6D38">
              <w:rPr>
                <w:b/>
                <w:bCs/>
                <w:i/>
                <w:iCs/>
                <w:color w:val="000000"/>
                <w:sz w:val="20"/>
                <w:lang w:eastAsia="hr-HR"/>
              </w:rPr>
              <w:t>.010,00</w:t>
            </w:r>
            <w:r w:rsidR="005B717C">
              <w:rPr>
                <w:b/>
                <w:bCs/>
                <w:i/>
                <w:iCs/>
                <w:color w:val="000000"/>
                <w:sz w:val="20"/>
                <w:lang w:eastAsia="hr-HR"/>
              </w:rPr>
              <w:t xml:space="preserve"> </w:t>
            </w:r>
            <w:r>
              <w:rPr>
                <w:b/>
                <w:caps/>
                <w:sz w:val="20"/>
              </w:rPr>
              <w:t>EURA</w:t>
            </w:r>
          </w:p>
          <w:p w14:paraId="7982CBB8" w14:textId="77777777" w:rsidR="00B23872" w:rsidRPr="00EA059F" w:rsidRDefault="00B23872" w:rsidP="00B23872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Izvor financiranja 11</w:t>
            </w:r>
          </w:p>
          <w:p w14:paraId="44BA59B4" w14:textId="214F5B99" w:rsidR="00B23872" w:rsidRDefault="00B23872" w:rsidP="00B23872">
            <w:pPr>
              <w:jc w:val="left"/>
              <w:rPr>
                <w:b/>
                <w:i/>
                <w:iCs/>
                <w:color w:val="000000"/>
                <w:sz w:val="20"/>
                <w:lang w:eastAsia="hr-HR"/>
              </w:rPr>
            </w:pPr>
            <w:r w:rsidRPr="00EA059F">
              <w:rPr>
                <w:b/>
                <w:sz w:val="20"/>
              </w:rPr>
              <w:t xml:space="preserve">Sastoji se od </w:t>
            </w:r>
            <w:r w:rsidRPr="00B23872">
              <w:rPr>
                <w:b/>
                <w:sz w:val="20"/>
              </w:rPr>
              <w:t>o</w:t>
            </w:r>
            <w:r w:rsidRPr="002F6D38">
              <w:rPr>
                <w:b/>
                <w:i/>
                <w:iCs/>
                <w:color w:val="000000"/>
                <w:sz w:val="20"/>
                <w:lang w:eastAsia="hr-HR"/>
              </w:rPr>
              <w:t>pći prihodi i primici ŠKŽ</w:t>
            </w:r>
          </w:p>
          <w:p w14:paraId="2BB5BED1" w14:textId="5A43CE49" w:rsidR="00B23872" w:rsidRDefault="00B23872" w:rsidP="00B23872">
            <w:pPr>
              <w:jc w:val="left"/>
              <w:rPr>
                <w:bCs/>
                <w:color w:val="000000"/>
                <w:sz w:val="20"/>
                <w:lang w:eastAsia="hr-HR"/>
              </w:rPr>
            </w:pPr>
            <w:r w:rsidRPr="00B23872">
              <w:rPr>
                <w:bCs/>
                <w:color w:val="000000"/>
                <w:sz w:val="20"/>
                <w:lang w:eastAsia="hr-HR"/>
              </w:rPr>
              <w:t>Interventna sredstva za rashode poslovanja nisu planirana, već su rebalansom dopunjena, a rebalans je usvojen u srpnju ove godine, a izvršeno je u iznosu od 160.000,00 eura</w:t>
            </w:r>
            <w:r>
              <w:rPr>
                <w:bCs/>
                <w:color w:val="000000"/>
                <w:sz w:val="20"/>
                <w:lang w:eastAsia="hr-HR"/>
              </w:rPr>
              <w:t>.</w:t>
            </w:r>
          </w:p>
          <w:p w14:paraId="1A6422BA" w14:textId="4AF8E49E" w:rsidR="00B23872" w:rsidRPr="00B23872" w:rsidRDefault="00B23872" w:rsidP="00B23872">
            <w:pPr>
              <w:jc w:val="left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  <w:lang w:eastAsia="hr-HR"/>
              </w:rPr>
              <w:t xml:space="preserve">U planu su planirana sredstva za intelektualne usluge u ukupnom iznosu 7.000,00 eura, a izvršeno je </w:t>
            </w:r>
            <w:r w:rsidRPr="002F6D38">
              <w:rPr>
                <w:color w:val="000000"/>
                <w:sz w:val="20"/>
                <w:lang w:eastAsia="hr-HR"/>
              </w:rPr>
              <w:t>1.837,62</w:t>
            </w:r>
            <w:r>
              <w:rPr>
                <w:color w:val="000000"/>
                <w:sz w:val="20"/>
                <w:lang w:eastAsia="hr-HR"/>
              </w:rPr>
              <w:t xml:space="preserve"> eura( sredstva su utrošena na ugovor o djelu sa psihijatrom)</w:t>
            </w:r>
          </w:p>
          <w:p w14:paraId="7E98BDE8" w14:textId="77777777" w:rsidR="00B23872" w:rsidRDefault="00B23872" w:rsidP="006B36EC">
            <w:pPr>
              <w:jc w:val="left"/>
              <w:rPr>
                <w:b/>
                <w:caps/>
                <w:sz w:val="20"/>
              </w:rPr>
            </w:pPr>
          </w:p>
          <w:p w14:paraId="0EDD77E9" w14:textId="6FACB923" w:rsidR="006B36EC" w:rsidRPr="00EA059F" w:rsidRDefault="006B36EC" w:rsidP="006B36EC">
            <w:pPr>
              <w:jc w:val="left"/>
              <w:rPr>
                <w:b/>
                <w:sz w:val="20"/>
              </w:rPr>
            </w:pPr>
            <w:r w:rsidRPr="00EA059F">
              <w:rPr>
                <w:b/>
                <w:sz w:val="20"/>
              </w:rPr>
              <w:t>Izvor financiranja</w:t>
            </w:r>
            <w:r w:rsidR="005B717C">
              <w:rPr>
                <w:b/>
                <w:sz w:val="20"/>
              </w:rPr>
              <w:t xml:space="preserve"> </w:t>
            </w:r>
            <w:r w:rsidR="005B717C" w:rsidRPr="002F6D38">
              <w:rPr>
                <w:i/>
                <w:iCs/>
                <w:color w:val="000000"/>
                <w:sz w:val="20"/>
                <w:lang w:eastAsia="hr-HR"/>
              </w:rPr>
              <w:t>43</w:t>
            </w:r>
          </w:p>
          <w:p w14:paraId="614DD599" w14:textId="78F67980" w:rsidR="006B36EC" w:rsidRDefault="006B36EC" w:rsidP="006B36EC">
            <w:pPr>
              <w:jc w:val="left"/>
              <w:rPr>
                <w:b/>
                <w:sz w:val="20"/>
              </w:rPr>
            </w:pPr>
            <w:r w:rsidRPr="00EA059F">
              <w:rPr>
                <w:b/>
                <w:sz w:val="20"/>
              </w:rPr>
              <w:t xml:space="preserve">Sastoji se od prihoda za posebne namjene u tekućoj godini </w:t>
            </w:r>
            <w:r w:rsidR="00B23872">
              <w:rPr>
                <w:b/>
                <w:sz w:val="20"/>
              </w:rPr>
              <w:t xml:space="preserve"> u iznosu od 2.400.010 eura</w:t>
            </w:r>
          </w:p>
          <w:p w14:paraId="5BDCF7AD" w14:textId="0F807711" w:rsidR="006B36EC" w:rsidRDefault="006B36EC" w:rsidP="006B36EC">
            <w:pPr>
              <w:jc w:val="left"/>
              <w:rPr>
                <w:b/>
                <w:caps/>
                <w:sz w:val="20"/>
              </w:rPr>
            </w:pPr>
          </w:p>
          <w:p w14:paraId="4E648644" w14:textId="77777777" w:rsidR="006B36EC" w:rsidRDefault="006B36EC" w:rsidP="006B36EC">
            <w:pPr>
              <w:jc w:val="left"/>
              <w:rPr>
                <w:b/>
                <w:caps/>
                <w:sz w:val="20"/>
              </w:rPr>
            </w:pPr>
          </w:p>
          <w:p w14:paraId="471696AB" w14:textId="77777777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>opis aktivnosti:</w:t>
            </w:r>
          </w:p>
          <w:p w14:paraId="489EEA66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Sredstva za prihode po posebnim propisima ostvaruju se naplatom prihoda za smještaj korisnika temeljem ugovora između korisnika i Doma, socijalnih usluga koje se pružaju temeljem ugovora Ministarstva za demografiju, obitelj, mlade i socijalnu politiku i Doma, izvan institucijske usluge – organiziranje prehrane i ostalih prihoda.</w:t>
            </w:r>
          </w:p>
          <w:p w14:paraId="13932173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U okviru redovnih djelatnosti sredstva se planiraju za rashode za zaposlene, materijalne rashode, financijske rashode, naknade građanima i kućanstvima na temelju osiguranja i druge naknade.</w:t>
            </w:r>
          </w:p>
          <w:p w14:paraId="0E76FCD1" w14:textId="79AA00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05CD8EB5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39E872BF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NAZIV CILJA</w:t>
            </w:r>
          </w:p>
          <w:p w14:paraId="2586DDAF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Unapređenje društvene infrastrukture i povećanje kvalitete života.</w:t>
            </w:r>
          </w:p>
          <w:p w14:paraId="41F34350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2C6A2B81" w14:textId="77777777" w:rsidR="006B36EC" w:rsidRPr="00EA059F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ISHODIŠTE I POKAZATELJI NA KOJIMA SE ZASNIVAJU IZRAČUNI I OCJENE POTREBNIH SREDSTAVA</w:t>
            </w:r>
          </w:p>
          <w:p w14:paraId="0013CCBC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12A1E5BF" w14:textId="77777777" w:rsidR="006B36EC" w:rsidRPr="00EA059F" w:rsidRDefault="006B36EC" w:rsidP="006B36EC">
            <w:pPr>
              <w:jc w:val="left"/>
              <w:rPr>
                <w:b/>
                <w:sz w:val="20"/>
              </w:rPr>
            </w:pPr>
            <w:r w:rsidRPr="00EA059F">
              <w:rPr>
                <w:sz w:val="20"/>
              </w:rPr>
              <w:t xml:space="preserve">Planirani prihod procijenjen je u skladu s brojem korisnika, cijenama usluga utvrđenim ugovorima o međusobnim odnosima. </w:t>
            </w:r>
          </w:p>
          <w:p w14:paraId="67F7929F" w14:textId="77777777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9"/>
              <w:gridCol w:w="2608"/>
              <w:gridCol w:w="2280"/>
            </w:tblGrid>
            <w:tr w:rsidR="006B36EC" w:rsidRPr="00EA059F" w14:paraId="336CABC8" w14:textId="77777777" w:rsidTr="000853E0">
              <w:trPr>
                <w:cantSplit/>
                <w:jc w:val="center"/>
              </w:trPr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0DB23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bCs/>
                      <w:sz w:val="20"/>
                    </w:rPr>
                  </w:pPr>
                  <w:r w:rsidRPr="00EA059F">
                    <w:rPr>
                      <w:bCs/>
                      <w:sz w:val="20"/>
                    </w:rPr>
                    <w:t>Pokazatelj učinka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39B44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Polazna vrijednost</w:t>
                  </w:r>
                </w:p>
                <w:p w14:paraId="53885977" w14:textId="0F9BA71E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u Financijskog plana za 202</w:t>
                  </w:r>
                  <w:r w:rsidR="00BE3F6E">
                    <w:rPr>
                      <w:sz w:val="20"/>
                    </w:rPr>
                    <w:t>5</w:t>
                  </w:r>
                  <w:r w:rsidRPr="00EA059F">
                    <w:rPr>
                      <w:sz w:val="20"/>
                    </w:rPr>
                    <w:t>.</w:t>
                  </w:r>
                </w:p>
                <w:p w14:paraId="30DD1B4C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D101F" w14:textId="77777777" w:rsidR="006B36EC" w:rsidRPr="00EA059F" w:rsidRDefault="006B36EC" w:rsidP="001C69A0">
                  <w:pPr>
                    <w:pStyle w:val="Naslov7"/>
                    <w:framePr w:hSpace="180" w:wrap="around" w:vAnchor="text" w:hAnchor="text" w:x="-45" w:y="1"/>
                    <w:suppressOverlap/>
                    <w:jc w:val="left"/>
                    <w:rPr>
                      <w:rFonts w:ascii="Times New Roman" w:hAnsi="Times New Roman"/>
                      <w:b w:val="0"/>
                    </w:rPr>
                  </w:pPr>
                  <w:r w:rsidRPr="00EA059F">
                    <w:rPr>
                      <w:rFonts w:ascii="Times New Roman" w:hAnsi="Times New Roman"/>
                      <w:b w:val="0"/>
                    </w:rPr>
                    <w:t>Ostvarena</w:t>
                  </w:r>
                </w:p>
                <w:p w14:paraId="26EB7ED0" w14:textId="41F7012B" w:rsidR="006B36EC" w:rsidRPr="00EA059F" w:rsidRDefault="006B36EC" w:rsidP="001C69A0">
                  <w:pPr>
                    <w:pStyle w:val="Naslov7"/>
                    <w:framePr w:hSpace="180" w:wrap="around" w:vAnchor="text" w:hAnchor="text" w:x="-45" w:y="1"/>
                    <w:suppressOverlap/>
                    <w:jc w:val="left"/>
                    <w:rPr>
                      <w:rFonts w:ascii="Times New Roman" w:hAnsi="Times New Roman"/>
                      <w:b w:val="0"/>
                    </w:rPr>
                  </w:pPr>
                  <w:r w:rsidRPr="00EA059F">
                    <w:rPr>
                      <w:rFonts w:ascii="Times New Roman" w:hAnsi="Times New Roman"/>
                      <w:b w:val="0"/>
                    </w:rPr>
                    <w:t xml:space="preserve">vrijednost </w:t>
                  </w:r>
                  <w:r>
                    <w:rPr>
                      <w:rFonts w:ascii="Times New Roman" w:hAnsi="Times New Roman"/>
                      <w:b w:val="0"/>
                    </w:rPr>
                    <w:t xml:space="preserve">u  </w:t>
                  </w:r>
                  <w:r w:rsidRPr="00EA059F">
                    <w:rPr>
                      <w:rFonts w:ascii="Times New Roman" w:hAnsi="Times New Roman"/>
                      <w:b w:val="0"/>
                    </w:rPr>
                    <w:t>202</w:t>
                  </w:r>
                  <w:r w:rsidR="00BE3F6E">
                    <w:rPr>
                      <w:rFonts w:ascii="Times New Roman" w:hAnsi="Times New Roman"/>
                      <w:b w:val="0"/>
                    </w:rPr>
                    <w:t>5</w:t>
                  </w:r>
                  <w:r w:rsidRPr="00EA059F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6B36EC" w:rsidRPr="00EA059F" w14:paraId="3D3CA8F1" w14:textId="77777777" w:rsidTr="000853E0">
              <w:trPr>
                <w:cantSplit/>
                <w:jc w:val="center"/>
              </w:trPr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06F6AA" w14:textId="77777777" w:rsidR="006B36EC" w:rsidRPr="00EA059F" w:rsidRDefault="006B36EC" w:rsidP="001C69A0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</w:rPr>
                  </w:pPr>
                  <w:r w:rsidRPr="00EA059F">
                    <w:rPr>
                      <w:sz w:val="20"/>
                    </w:rPr>
                    <w:t>Udio sufinanciranja prihoda po posebnim propisima u ukupnim rashodima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1BDE4" w14:textId="6FFA0C6F" w:rsidR="006B36EC" w:rsidRPr="00EA059F" w:rsidRDefault="00BE3F6E" w:rsidP="001C69A0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73,18</w:t>
                  </w:r>
                  <w:r w:rsidR="006B36EC" w:rsidRPr="00EA059F">
                    <w:rPr>
                      <w:sz w:val="20"/>
                    </w:rPr>
                    <w:t xml:space="preserve"> %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4E771E" w14:textId="4777510C" w:rsidR="006B36EC" w:rsidRPr="00EA059F" w:rsidRDefault="00BE3F6E" w:rsidP="001C69A0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72,59</w:t>
                  </w:r>
                  <w:r w:rsidR="006B36EC" w:rsidRPr="00EA059F">
                    <w:rPr>
                      <w:sz w:val="20"/>
                    </w:rPr>
                    <w:t>%</w:t>
                  </w:r>
                </w:p>
              </w:tc>
            </w:tr>
          </w:tbl>
          <w:p w14:paraId="03A7B29B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537B8C18" w14:textId="77777777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>račun financiranja</w:t>
            </w:r>
          </w:p>
          <w:p w14:paraId="45BA5FDE" w14:textId="77777777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</w:p>
          <w:p w14:paraId="19FC97C0" w14:textId="0F0EEAD5" w:rsidR="006B36EC" w:rsidRPr="00EA059F" w:rsidRDefault="006B36EC" w:rsidP="006B36EC">
            <w:pPr>
              <w:jc w:val="left"/>
              <w:rPr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>AKTIVNOST: 1003-11</w:t>
            </w:r>
            <w:r w:rsidRPr="00EA059F">
              <w:rPr>
                <w:caps/>
                <w:sz w:val="20"/>
              </w:rPr>
              <w:t xml:space="preserve"> OTPLATA PRIMLJENOG KREDITA ZA PROJEKT ENERGETSKE OBNOVE ZGRADE du </w:t>
            </w:r>
            <w:r>
              <w:rPr>
                <w:caps/>
                <w:sz w:val="20"/>
              </w:rPr>
              <w:t>cVJETNI DOM šIBENIK</w:t>
            </w:r>
          </w:p>
          <w:p w14:paraId="0A565AE6" w14:textId="77777777" w:rsidR="006B36EC" w:rsidRPr="00EA059F" w:rsidRDefault="006B36EC" w:rsidP="006B36EC">
            <w:pPr>
              <w:jc w:val="left"/>
              <w:rPr>
                <w:caps/>
                <w:sz w:val="20"/>
              </w:rPr>
            </w:pPr>
          </w:p>
          <w:p w14:paraId="4A3C38CD" w14:textId="711B58BD" w:rsidR="006B36EC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caps/>
                <w:sz w:val="20"/>
              </w:rPr>
              <w:t xml:space="preserve">Ukupan iznos  </w:t>
            </w:r>
            <w:r>
              <w:rPr>
                <w:sz w:val="20"/>
              </w:rPr>
              <w:t>32.762,00 eura ostvareno je 16.399,87</w:t>
            </w:r>
          </w:p>
          <w:p w14:paraId="7F8C50AE" w14:textId="7557F418" w:rsidR="006B36EC" w:rsidRPr="00EA059F" w:rsidRDefault="006B36EC" w:rsidP="006B36EC">
            <w:pPr>
              <w:jc w:val="left"/>
              <w:rPr>
                <w:b/>
                <w:sz w:val="20"/>
              </w:rPr>
            </w:pPr>
            <w:r w:rsidRPr="00EA059F">
              <w:rPr>
                <w:b/>
                <w:sz w:val="20"/>
              </w:rPr>
              <w:t>Izvor financiranja: Županijski proračun- 1100</w:t>
            </w:r>
          </w:p>
          <w:p w14:paraId="7A1EA93E" w14:textId="77777777" w:rsidR="006B36EC" w:rsidRDefault="006B36EC" w:rsidP="006B36EC">
            <w:pPr>
              <w:jc w:val="left"/>
              <w:rPr>
                <w:b/>
                <w:caps/>
                <w:sz w:val="20"/>
              </w:rPr>
            </w:pPr>
          </w:p>
          <w:p w14:paraId="054F998D" w14:textId="77777777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>opis aktivnosti:</w:t>
            </w:r>
          </w:p>
          <w:p w14:paraId="59C26A99" w14:textId="77777777" w:rsidR="006B36EC" w:rsidRPr="00EA059F" w:rsidRDefault="006B36EC" w:rsidP="006B36EC">
            <w:pPr>
              <w:jc w:val="left"/>
              <w:rPr>
                <w:sz w:val="20"/>
              </w:rPr>
            </w:pPr>
          </w:p>
          <w:p w14:paraId="337C143F" w14:textId="68044CD9" w:rsidR="006B36EC" w:rsidRDefault="006B36EC" w:rsidP="006B36EC">
            <w:pPr>
              <w:jc w:val="left"/>
              <w:rPr>
                <w:sz w:val="20"/>
              </w:rPr>
            </w:pPr>
            <w:r w:rsidRPr="00EA059F">
              <w:rPr>
                <w:sz w:val="20"/>
              </w:rPr>
              <w:t>Izvršena je otplata</w:t>
            </w:r>
            <w:r>
              <w:rPr>
                <w:sz w:val="20"/>
              </w:rPr>
              <w:t xml:space="preserve"> 1</w:t>
            </w:r>
            <w:r w:rsidRPr="00EA059F">
              <w:rPr>
                <w:sz w:val="20"/>
              </w:rPr>
              <w:t xml:space="preserve"> rate kredita</w:t>
            </w:r>
            <w:r>
              <w:rPr>
                <w:sz w:val="20"/>
              </w:rPr>
              <w:t xml:space="preserve"> (15.507,76 eura)</w:t>
            </w:r>
            <w:r w:rsidRPr="00EA059F">
              <w:rPr>
                <w:sz w:val="20"/>
              </w:rPr>
              <w:t xml:space="preserve"> sukladno otplatnom planu HBOR-a, odnosno glavnice-u u iznosu od </w:t>
            </w:r>
            <w:r>
              <w:rPr>
                <w:sz w:val="20"/>
              </w:rPr>
              <w:t>372.186,17 eura,</w:t>
            </w:r>
            <w:r w:rsidRPr="00EA059F">
              <w:rPr>
                <w:sz w:val="20"/>
              </w:rPr>
              <w:t xml:space="preserve"> kamate u iznosu od </w:t>
            </w:r>
            <w:r>
              <w:rPr>
                <w:sz w:val="20"/>
              </w:rPr>
              <w:t>892,11 eura</w:t>
            </w:r>
            <w:r w:rsidRPr="00EA059F">
              <w:rPr>
                <w:sz w:val="20"/>
              </w:rPr>
              <w:t xml:space="preserve">, na teret županijskog proračuna. </w:t>
            </w:r>
            <w:r>
              <w:rPr>
                <w:sz w:val="20"/>
              </w:rPr>
              <w:t>Do kraja godine imamo otplatiti još jedan anuitet i kamate</w:t>
            </w:r>
            <w:r w:rsidRPr="00EA059F">
              <w:rPr>
                <w:sz w:val="20"/>
              </w:rPr>
              <w:t>. Rok otplate kredita je 2035. godina.</w:t>
            </w:r>
          </w:p>
          <w:p w14:paraId="62302E69" w14:textId="77777777" w:rsidR="006B36EC" w:rsidRDefault="006B36EC" w:rsidP="00B93720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14:paraId="297D4AF5" w14:textId="77777777" w:rsidR="006B36EC" w:rsidRPr="00EA059F" w:rsidRDefault="006B36EC" w:rsidP="006B36EC">
            <w:pPr>
              <w:autoSpaceDE w:val="0"/>
              <w:autoSpaceDN w:val="0"/>
              <w:adjustRightInd w:val="0"/>
              <w:ind w:firstLine="708"/>
              <w:jc w:val="left"/>
              <w:rPr>
                <w:sz w:val="20"/>
              </w:rPr>
            </w:pPr>
          </w:p>
          <w:p w14:paraId="73553C01" w14:textId="77777777" w:rsidR="006B36EC" w:rsidRDefault="006B36EC" w:rsidP="006B36EC">
            <w:pPr>
              <w:jc w:val="left"/>
              <w:rPr>
                <w:b/>
                <w:caps/>
                <w:sz w:val="20"/>
              </w:rPr>
            </w:pPr>
          </w:p>
          <w:p w14:paraId="32DAD575" w14:textId="3EE25910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  <w:r w:rsidRPr="00EA059F">
              <w:rPr>
                <w:b/>
                <w:caps/>
                <w:sz w:val="20"/>
              </w:rPr>
              <w:t xml:space="preserve">obrazloženje prijedloga </w:t>
            </w:r>
            <w:r>
              <w:rPr>
                <w:b/>
                <w:caps/>
                <w:sz w:val="20"/>
              </w:rPr>
              <w:t>GODUŠNJEG</w:t>
            </w:r>
            <w:r w:rsidRPr="00EA059F">
              <w:rPr>
                <w:b/>
                <w:caps/>
                <w:sz w:val="20"/>
              </w:rPr>
              <w:t xml:space="preserve"> izvještaja o izvršenju financijskog plana doma za starije</w:t>
            </w:r>
            <w:r>
              <w:rPr>
                <w:b/>
                <w:caps/>
                <w:sz w:val="20"/>
              </w:rPr>
              <w:t xml:space="preserve"> </w:t>
            </w:r>
            <w:r w:rsidRPr="00EA059F">
              <w:rPr>
                <w:b/>
                <w:caps/>
                <w:sz w:val="20"/>
              </w:rPr>
              <w:t xml:space="preserve">osobe </w:t>
            </w:r>
            <w:r>
              <w:rPr>
                <w:b/>
                <w:caps/>
                <w:sz w:val="20"/>
              </w:rPr>
              <w:t xml:space="preserve">CVJETNI DOM ŠIBENIK </w:t>
            </w:r>
            <w:r w:rsidRPr="00EA059F">
              <w:rPr>
                <w:b/>
                <w:caps/>
                <w:sz w:val="20"/>
              </w:rPr>
              <w:t>za 202</w:t>
            </w:r>
            <w:r w:rsidR="00BE3F6E">
              <w:rPr>
                <w:b/>
                <w:caps/>
                <w:sz w:val="20"/>
              </w:rPr>
              <w:t>5</w:t>
            </w:r>
            <w:r w:rsidRPr="00EA059F">
              <w:rPr>
                <w:b/>
                <w:caps/>
                <w:sz w:val="20"/>
              </w:rPr>
              <w:t>. - opći DIO</w:t>
            </w:r>
          </w:p>
          <w:p w14:paraId="103BCA64" w14:textId="77777777" w:rsidR="006B36EC" w:rsidRPr="00EA059F" w:rsidRDefault="006B36EC" w:rsidP="006B36EC">
            <w:pPr>
              <w:jc w:val="left"/>
              <w:rPr>
                <w:b/>
                <w:caps/>
                <w:sz w:val="20"/>
              </w:rPr>
            </w:pPr>
          </w:p>
          <w:p w14:paraId="60D00C7B" w14:textId="77777777" w:rsidR="006B36EC" w:rsidRPr="00EA059F" w:rsidRDefault="006B36EC" w:rsidP="006B36EC">
            <w:pPr>
              <w:jc w:val="left"/>
              <w:rPr>
                <w:sz w:val="20"/>
                <w:lang w:val="de-DE"/>
              </w:rPr>
            </w:pPr>
          </w:p>
          <w:tbl>
            <w:tblPr>
              <w:tblW w:w="7500" w:type="dxa"/>
              <w:tblLook w:val="04A0" w:firstRow="1" w:lastRow="0" w:firstColumn="1" w:lastColumn="0" w:noHBand="0" w:noVBand="1"/>
            </w:tblPr>
            <w:tblGrid>
              <w:gridCol w:w="2635"/>
              <w:gridCol w:w="1012"/>
              <w:gridCol w:w="1109"/>
              <w:gridCol w:w="1070"/>
              <w:gridCol w:w="800"/>
              <w:gridCol w:w="319"/>
              <w:gridCol w:w="319"/>
              <w:gridCol w:w="236"/>
            </w:tblGrid>
            <w:tr w:rsidR="00172A6B" w:rsidRPr="00172A6B" w14:paraId="46A01189" w14:textId="77777777" w:rsidTr="00172A6B">
              <w:trPr>
                <w:trHeight w:val="900"/>
              </w:trPr>
              <w:tc>
                <w:tcPr>
                  <w:tcW w:w="2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DD6A1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3AAE8B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</w:t>
                  </w: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30.6.2024.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46F652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2025. godinu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6469F4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</w:t>
                  </w: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30.6.2025.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41780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4 / 2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A67BD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4 / 3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E98BAC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614254D2" w14:textId="77777777" w:rsidTr="00172A6B">
              <w:trPr>
                <w:trHeight w:val="300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CD9CA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FE5029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560AEA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ED7A9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83D21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1E6AE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F9125E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07BEB8D1" w14:textId="77777777" w:rsidTr="00172A6B">
              <w:trPr>
                <w:trHeight w:val="450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8BCF0BA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UKUPNO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136BF3C1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1.543.797,58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F72E0F9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3.279.444,00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52D6A3A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1.757.768,23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1A510EA3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113,86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32AB3558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53,60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2A384C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3352273F" w14:textId="77777777" w:rsidTr="00172A6B">
              <w:trPr>
                <w:trHeight w:val="435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C4F17C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70E76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1.543.797,58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6B4871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3.279.444,00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C6FCF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1.757.768,23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E2F7AE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113,86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449C49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53,60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2C80B3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7C180697" w14:textId="77777777" w:rsidTr="00172A6B">
              <w:trPr>
                <w:trHeight w:val="600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B87C04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7AA761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740CE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1EE903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DDC07A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2DDE7E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BD454A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68E05AFC" w14:textId="77777777" w:rsidTr="00172A6B">
              <w:trPr>
                <w:trHeight w:val="360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0C1BF79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UKUPNO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3DB5F18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1.550.262,47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1DC0943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3.248.428,00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15C3E9C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2.044.261,97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ADAB678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131,87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397049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62,93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97FD62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6558650D" w14:textId="77777777" w:rsidTr="00172A6B">
              <w:trPr>
                <w:trHeight w:val="495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0F733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 RASHODI POSLOVANJA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C35CD2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1.550.262,47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CCB058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3.167.845,00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95F876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2.044.261,97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698E33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131,87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81115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64,53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8430F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72B6D717" w14:textId="77777777" w:rsidTr="00172A6B">
              <w:trPr>
                <w:trHeight w:val="570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298954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861AAE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BA63C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80.583,00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925F3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5CD631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91FBA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6F23A1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7E78AE3B" w14:textId="77777777" w:rsidTr="00172A6B">
              <w:trPr>
                <w:trHeight w:val="540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B667414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RAZLIKA - VIŠAK / MANJAK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548024AA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-6.464,89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530B824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31.016,00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B917C36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-286.493,74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17571A1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4.431,53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039051DA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A0D0D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76A9EE7D" w14:textId="77777777" w:rsidTr="00172A6B">
              <w:trPr>
                <w:trHeight w:val="300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C0FD6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C53419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6C966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D28F6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D5812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C850F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D6FC7B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A0D22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172A6B" w:rsidRPr="00172A6B" w14:paraId="5A420BCD" w14:textId="77777777" w:rsidTr="00172A6B">
              <w:trPr>
                <w:trHeight w:val="300"/>
              </w:trPr>
              <w:tc>
                <w:tcPr>
                  <w:tcW w:w="7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2F1B9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B) SAŽETAK RAČUNA FINANCIRANJA</w:t>
                  </w:r>
                </w:p>
              </w:tc>
            </w:tr>
            <w:tr w:rsidR="00172A6B" w:rsidRPr="00172A6B" w14:paraId="138F25B4" w14:textId="77777777" w:rsidTr="00172A6B">
              <w:trPr>
                <w:trHeight w:val="300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CBAE3C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E809D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CD5E7C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AE806E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81DD71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191DF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9EF4AD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1D8548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172A6B" w:rsidRPr="00172A6B" w14:paraId="716DD19B" w14:textId="77777777" w:rsidTr="00172A6B">
              <w:trPr>
                <w:trHeight w:val="750"/>
              </w:trPr>
              <w:tc>
                <w:tcPr>
                  <w:tcW w:w="2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A61852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FE8E3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</w:t>
                  </w: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30.6.2024.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964A46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2025. godinu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AC1201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</w:t>
                  </w: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30.6.2025.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3BA182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4 / 2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AFB67D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4 / 3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F8D77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604CDD38" w14:textId="77777777" w:rsidTr="00172A6B">
              <w:trPr>
                <w:trHeight w:val="225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0F1322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5DC183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D5A75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818BE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E0C17B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6B7E1A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D16CE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72CE6DB7" w14:textId="77777777" w:rsidTr="00172A6B">
              <w:trPr>
                <w:trHeight w:val="570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CFA9B9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 PRIMICI OD FINANCIJSKE IMOVINE I ZADUŽIVANJA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AF0C2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711372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03E4DE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6FD411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276B96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574A69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39C763A3" w14:textId="77777777" w:rsidTr="00172A6B">
              <w:trPr>
                <w:trHeight w:val="750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5401E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 IZDACI ZA FINANCIJSKU IMOVINU I OTPLATE ZAJMOVA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DB22C9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15.507,76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D267B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31.016,00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E0AFA4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15.507,76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BF053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37D25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50,00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8D38C2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0E8CAF19" w14:textId="77777777" w:rsidTr="00172A6B">
              <w:trPr>
                <w:trHeight w:val="360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3146331E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NETO FINANCIRANJE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D23C3A3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-15.507,76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101537D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-31.016,00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190BA459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-15.507,76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EACA61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06DF183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50,00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D7315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06CC35AD" w14:textId="77777777" w:rsidTr="00172A6B">
              <w:trPr>
                <w:trHeight w:val="300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26196A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A9CE5A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5E1A2E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1F1521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7A523A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B16099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D3AC38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82A3A1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172A6B" w:rsidRPr="00172A6B" w14:paraId="5A32497C" w14:textId="77777777" w:rsidTr="00172A6B">
              <w:trPr>
                <w:trHeight w:val="300"/>
              </w:trPr>
              <w:tc>
                <w:tcPr>
                  <w:tcW w:w="7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33EDA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C) PRENESENI VIŠAK ILI PRENESENI MANJAK</w:t>
                  </w:r>
                </w:p>
              </w:tc>
            </w:tr>
            <w:tr w:rsidR="00172A6B" w:rsidRPr="00172A6B" w14:paraId="2E2CDCE5" w14:textId="77777777" w:rsidTr="00172A6B">
              <w:trPr>
                <w:trHeight w:val="300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39FE0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D22BAE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E27858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2FA269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7652D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54BA8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849E44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B86CA6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172A6B" w:rsidRPr="00172A6B" w14:paraId="46C0F320" w14:textId="77777777" w:rsidTr="00172A6B">
              <w:trPr>
                <w:trHeight w:val="720"/>
              </w:trPr>
              <w:tc>
                <w:tcPr>
                  <w:tcW w:w="2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2306B3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C4BBC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</w:t>
                  </w: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30.6.2024.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645DFE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2025. godinu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76A2A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</w:t>
                  </w: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30.6.2025.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49CDAA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4 / 2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6397D8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4 / 3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C5364D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398ABAC5" w14:textId="77777777" w:rsidTr="00172A6B">
              <w:trPr>
                <w:trHeight w:val="240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3BF394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FC769D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5F5CF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7F750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BA92CC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9E677C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F4F5E8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45293A52" w14:textId="77777777" w:rsidTr="00172A6B">
              <w:trPr>
                <w:trHeight w:val="810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9A9A9"/>
                  <w:vAlign w:val="center"/>
                  <w:hideMark/>
                </w:tcPr>
                <w:p w14:paraId="1A2BEA3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92 UKUPAN DONOS VIŠKA / MANJKA IZ PRETHODNIH GODINA*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9A9A9"/>
                  <w:vAlign w:val="center"/>
                  <w:hideMark/>
                </w:tcPr>
                <w:p w14:paraId="21C500D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70.576,88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9A9A9"/>
                  <w:vAlign w:val="center"/>
                  <w:hideMark/>
                </w:tcPr>
                <w:p w14:paraId="1DBF2A0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9A9A9"/>
                  <w:vAlign w:val="center"/>
                  <w:hideMark/>
                </w:tcPr>
                <w:p w14:paraId="49BC1F2A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9A9A9"/>
                  <w:vAlign w:val="center"/>
                  <w:hideMark/>
                </w:tcPr>
                <w:p w14:paraId="5104792E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9A9A9"/>
                  <w:vAlign w:val="center"/>
                  <w:hideMark/>
                </w:tcPr>
                <w:p w14:paraId="33A9BB4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820C94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4F0D964D" w14:textId="77777777" w:rsidTr="00172A6B">
              <w:trPr>
                <w:trHeight w:val="930"/>
              </w:trPr>
              <w:tc>
                <w:tcPr>
                  <w:tcW w:w="2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59AF2A3D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92 VIŠAK / MANJAK IZ PRETHODNIH GODINA KOJI ĆE SE RASPOREDITI / POKRITI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FF446D2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70.576,88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94DA5E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2E270ED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0412FE0E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7A91D46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D4FD7D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72A6B" w:rsidRPr="00172A6B" w14:paraId="1E065E89" w14:textId="77777777" w:rsidTr="00172A6B">
              <w:trPr>
                <w:trHeight w:val="300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4BE568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ACB408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8343F1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D22E65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4ABB39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FD4E14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A91CF8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C94FC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172A6B" w:rsidRPr="00172A6B" w14:paraId="66A25D67" w14:textId="77777777" w:rsidTr="00172A6B">
              <w:trPr>
                <w:trHeight w:val="840"/>
              </w:trPr>
              <w:tc>
                <w:tcPr>
                  <w:tcW w:w="2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656E0E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VIŠAK / MANJAK + NETO FINANCIRANJE + PRENESENI REZULTAT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3C0971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48.604,23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4325B7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0ACC60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-302.001,50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4F521F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-621,35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0E4188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72A6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F4E92D" w14:textId="77777777" w:rsidR="00172A6B" w:rsidRPr="00172A6B" w:rsidRDefault="00172A6B" w:rsidP="00172A6B">
                  <w:pPr>
                    <w:framePr w:hSpace="180" w:wrap="around" w:vAnchor="text" w:hAnchor="text" w:x="-45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</w:tbl>
          <w:p w14:paraId="6D1AB4B3" w14:textId="77777777" w:rsidR="006B36EC" w:rsidRPr="0081687C" w:rsidRDefault="006B36EC" w:rsidP="006B36EC">
            <w:pPr>
              <w:jc w:val="left"/>
              <w:rPr>
                <w:szCs w:val="24"/>
              </w:rPr>
            </w:pPr>
          </w:p>
          <w:p w14:paraId="34931D61" w14:textId="77777777" w:rsidR="006B36EC" w:rsidRPr="00172A6B" w:rsidRDefault="006B36EC" w:rsidP="006B36EC">
            <w:pPr>
              <w:jc w:val="left"/>
              <w:rPr>
                <w:sz w:val="20"/>
              </w:rPr>
            </w:pPr>
            <w:r w:rsidRPr="00172A6B">
              <w:rPr>
                <w:sz w:val="20"/>
              </w:rPr>
              <w:t>Obrazloženje:</w:t>
            </w:r>
          </w:p>
          <w:p w14:paraId="4A0E8A61" w14:textId="77777777" w:rsidR="00172A6B" w:rsidRPr="00172A6B" w:rsidRDefault="00172A6B" w:rsidP="00172A6B">
            <w:pPr>
              <w:rPr>
                <w:sz w:val="20"/>
              </w:rPr>
            </w:pPr>
            <w:r w:rsidRPr="00172A6B">
              <w:rPr>
                <w:sz w:val="20"/>
              </w:rPr>
              <w:t>Manjak prihoda poslovanja proizlazi radi  sedme plaće u ovom razdoblju i troška regresa koji će biti podmireni u srpnju, zbog novog Pravilnika o proračunskom računovodstvu i Računskom planu nema više kontinuiranih rashoda. Manjak od financijske imovine 15.507,76 eura je zbog toga što se prihod za isplatu anuiteta  knjiže na prihod poslovanja.</w:t>
            </w:r>
          </w:p>
          <w:p w14:paraId="6FC4418C" w14:textId="1C75B7C3" w:rsidR="006B36EC" w:rsidRPr="000853E0" w:rsidRDefault="006B36EC" w:rsidP="006B36E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853E0">
              <w:rPr>
                <w:sz w:val="18"/>
                <w:szCs w:val="18"/>
              </w:rPr>
              <w:t>Stanje novčanih sredstava na kraju razdoblja na dan 30.06.202</w:t>
            </w:r>
            <w:r w:rsidR="00B9372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0853E0">
              <w:rPr>
                <w:sz w:val="18"/>
                <w:szCs w:val="18"/>
              </w:rPr>
              <w:t xml:space="preserve"> iznosi </w:t>
            </w:r>
            <w:r w:rsidR="00B93720">
              <w:rPr>
                <w:sz w:val="18"/>
                <w:szCs w:val="18"/>
              </w:rPr>
              <w:t>13</w:t>
            </w:r>
            <w:r w:rsidRPr="000853E0">
              <w:rPr>
                <w:sz w:val="18"/>
                <w:szCs w:val="18"/>
              </w:rPr>
              <w:t>.</w:t>
            </w:r>
            <w:r w:rsidR="00B93720">
              <w:rPr>
                <w:sz w:val="18"/>
                <w:szCs w:val="18"/>
              </w:rPr>
              <w:t>215,40</w:t>
            </w:r>
            <w:r w:rsidRPr="000853E0">
              <w:rPr>
                <w:sz w:val="18"/>
                <w:szCs w:val="18"/>
              </w:rPr>
              <w:t xml:space="preserve"> eura. </w:t>
            </w:r>
          </w:p>
          <w:p w14:paraId="68530A37" w14:textId="27B77FA5" w:rsidR="006B36EC" w:rsidRPr="00EA059F" w:rsidRDefault="006B36EC" w:rsidP="006B36EC">
            <w:pPr>
              <w:jc w:val="left"/>
              <w:rPr>
                <w:bCs/>
                <w:sz w:val="20"/>
              </w:rPr>
            </w:pPr>
          </w:p>
        </w:tc>
      </w:tr>
      <w:tr w:rsidR="006B36EC" w:rsidRPr="00EA059F" w14:paraId="6C485F58" w14:textId="77777777" w:rsidTr="002F6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9BB41" w14:textId="77777777" w:rsidR="006B36EC" w:rsidRPr="00EA059F" w:rsidRDefault="006B36EC" w:rsidP="006B36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5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9B4C7E" w14:textId="585BD494" w:rsidR="006B36EC" w:rsidRPr="002D02C2" w:rsidRDefault="006B36EC" w:rsidP="006B36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2DD24209" w14:textId="77777777" w:rsidR="006B36EC" w:rsidRPr="00A5037C" w:rsidRDefault="006B36EC" w:rsidP="006B36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763C18F3" w14:textId="77777777" w:rsidR="006B36EC" w:rsidRPr="00EA059F" w:rsidRDefault="006B36EC" w:rsidP="006B36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A961FA1" w14:textId="77777777" w:rsidR="006B36EC" w:rsidRPr="00EA059F" w:rsidRDefault="006B36EC" w:rsidP="006B36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</w:tbl>
    <w:p w14:paraId="1FA11352" w14:textId="77777777" w:rsidR="00EA059F" w:rsidRPr="00A5037C" w:rsidRDefault="00C23927" w:rsidP="00E707D0">
      <w:pPr>
        <w:pStyle w:val="Podnoje"/>
        <w:rPr>
          <w:b/>
          <w:szCs w:val="24"/>
        </w:rPr>
      </w:pPr>
      <w:r w:rsidRPr="00A5037C">
        <w:rPr>
          <w:b/>
          <w:szCs w:val="24"/>
        </w:rPr>
        <w:t>Zaključak:</w:t>
      </w:r>
    </w:p>
    <w:p w14:paraId="016F05C3" w14:textId="77777777" w:rsidR="004F3BB4" w:rsidRPr="00EA059F" w:rsidRDefault="004F3BB4" w:rsidP="00E707D0">
      <w:pPr>
        <w:pStyle w:val="Podnoje"/>
        <w:rPr>
          <w:szCs w:val="24"/>
        </w:rPr>
      </w:pPr>
    </w:p>
    <w:p w14:paraId="1B3CBC92" w14:textId="77777777" w:rsidR="00C23927" w:rsidRPr="00B93720" w:rsidRDefault="00C23927" w:rsidP="00BC274A">
      <w:pPr>
        <w:rPr>
          <w:sz w:val="20"/>
        </w:rPr>
      </w:pPr>
      <w:r w:rsidRPr="00B93720">
        <w:rPr>
          <w:sz w:val="20"/>
        </w:rPr>
        <w:t xml:space="preserve">Dom se u svom poslovanju ponašao ekonomično i odgovorno te se </w:t>
      </w:r>
      <w:r w:rsidR="005E1576" w:rsidRPr="00B93720">
        <w:rPr>
          <w:sz w:val="20"/>
        </w:rPr>
        <w:t xml:space="preserve">trošilo samo za nužne </w:t>
      </w:r>
      <w:r w:rsidRPr="00B93720">
        <w:rPr>
          <w:sz w:val="20"/>
        </w:rPr>
        <w:t>troškov</w:t>
      </w:r>
      <w:r w:rsidR="005E1576" w:rsidRPr="00B93720">
        <w:rPr>
          <w:sz w:val="20"/>
        </w:rPr>
        <w:t xml:space="preserve">e </w:t>
      </w:r>
      <w:r w:rsidRPr="00B93720">
        <w:rPr>
          <w:sz w:val="20"/>
        </w:rPr>
        <w:t xml:space="preserve">za redovno funkcioniranje. </w:t>
      </w:r>
      <w:r w:rsidR="0000220E" w:rsidRPr="00B93720">
        <w:rPr>
          <w:sz w:val="20"/>
        </w:rPr>
        <w:t>Sve obveze su se pravovremeno izvršavale,</w:t>
      </w:r>
      <w:r w:rsidR="005F1A79" w:rsidRPr="00B93720">
        <w:rPr>
          <w:sz w:val="20"/>
        </w:rPr>
        <w:t xml:space="preserve"> za zaposlene, dobavljače i povrat kredita, </w:t>
      </w:r>
      <w:r w:rsidR="0000220E" w:rsidRPr="00B93720">
        <w:rPr>
          <w:sz w:val="20"/>
        </w:rPr>
        <w:t xml:space="preserve">a naplata prihoda je bila redovita. </w:t>
      </w:r>
    </w:p>
    <w:p w14:paraId="041ADF65" w14:textId="77777777" w:rsidR="00BC274A" w:rsidRPr="00B93720" w:rsidRDefault="00BC274A" w:rsidP="00BC274A">
      <w:pPr>
        <w:rPr>
          <w:b/>
          <w:sz w:val="20"/>
        </w:rPr>
      </w:pPr>
    </w:p>
    <w:p w14:paraId="08C5504F" w14:textId="7B84C5CC" w:rsidR="00BC274A" w:rsidRPr="00B93720" w:rsidRDefault="00BC274A" w:rsidP="00B93720">
      <w:pPr>
        <w:ind w:right="-284"/>
        <w:rPr>
          <w:sz w:val="20"/>
          <w:lang w:val="pt-BR"/>
        </w:rPr>
      </w:pPr>
      <w:r w:rsidRPr="00B93720">
        <w:rPr>
          <w:sz w:val="20"/>
          <w:lang w:val="pt-BR"/>
        </w:rPr>
        <w:t>U cilju osiguranja što boljih radnih uvjeta</w:t>
      </w:r>
      <w:r w:rsidRPr="00B93720">
        <w:rPr>
          <w:sz w:val="20"/>
        </w:rPr>
        <w:t xml:space="preserve"> radnicima te </w:t>
      </w:r>
      <w:r w:rsidRPr="00B93720">
        <w:rPr>
          <w:sz w:val="20"/>
          <w:lang w:val="pt-BR"/>
        </w:rPr>
        <w:t>stambenih uvjeta za korisnike, poduzimane</w:t>
      </w:r>
      <w:r w:rsidRPr="00B93720">
        <w:rPr>
          <w:sz w:val="20"/>
        </w:rPr>
        <w:t xml:space="preserve"> su </w:t>
      </w:r>
      <w:r w:rsidRPr="00B93720">
        <w:rPr>
          <w:sz w:val="20"/>
          <w:lang w:val="pt-BR"/>
        </w:rPr>
        <w:t>razne aktivnosti</w:t>
      </w:r>
      <w:r w:rsidRPr="00B93720">
        <w:rPr>
          <w:sz w:val="20"/>
        </w:rPr>
        <w:t xml:space="preserve"> i radovi </w:t>
      </w:r>
      <w:r w:rsidRPr="00B93720">
        <w:rPr>
          <w:sz w:val="20"/>
          <w:lang w:val="pt-BR"/>
        </w:rPr>
        <w:t>u podru</w:t>
      </w:r>
      <w:r w:rsidRPr="00B93720">
        <w:rPr>
          <w:sz w:val="20"/>
        </w:rPr>
        <w:t>č</w:t>
      </w:r>
      <w:r w:rsidRPr="00B93720">
        <w:rPr>
          <w:sz w:val="20"/>
          <w:lang w:val="pt-BR"/>
        </w:rPr>
        <w:t>jima</w:t>
      </w:r>
      <w:r w:rsidRPr="00B93720">
        <w:rPr>
          <w:sz w:val="20"/>
        </w:rPr>
        <w:t xml:space="preserve">: </w:t>
      </w:r>
      <w:r w:rsidRPr="00B93720">
        <w:rPr>
          <w:sz w:val="20"/>
          <w:lang w:val="pt-BR"/>
        </w:rPr>
        <w:t>pobolj</w:t>
      </w:r>
      <w:r w:rsidRPr="00B93720">
        <w:rPr>
          <w:sz w:val="20"/>
        </w:rPr>
        <w:t>š</w:t>
      </w:r>
      <w:r w:rsidRPr="00B93720">
        <w:rPr>
          <w:sz w:val="20"/>
          <w:lang w:val="pt-BR"/>
        </w:rPr>
        <w:t>anja prostornih</w:t>
      </w:r>
      <w:r w:rsidRPr="00B93720">
        <w:rPr>
          <w:sz w:val="20"/>
        </w:rPr>
        <w:t>-</w:t>
      </w:r>
      <w:r w:rsidRPr="00B93720">
        <w:rPr>
          <w:sz w:val="20"/>
          <w:lang w:val="pt-BR"/>
        </w:rPr>
        <w:t>stambenih uvjeta</w:t>
      </w:r>
      <w:r w:rsidRPr="00B93720">
        <w:rPr>
          <w:sz w:val="20"/>
        </w:rPr>
        <w:t>, sanacija i uređenje dijela okoliša,</w:t>
      </w:r>
      <w:r w:rsidR="00B34A34" w:rsidRPr="00B93720">
        <w:rPr>
          <w:sz w:val="20"/>
        </w:rPr>
        <w:t xml:space="preserve"> redovni i izvanredni popravci opreme, tekuće</w:t>
      </w:r>
      <w:r w:rsidR="006B7052" w:rsidRPr="00B93720">
        <w:rPr>
          <w:sz w:val="20"/>
        </w:rPr>
        <w:t xml:space="preserve"> i investicijsko</w:t>
      </w:r>
      <w:r w:rsidR="00B34A34" w:rsidRPr="00B93720">
        <w:rPr>
          <w:sz w:val="20"/>
        </w:rPr>
        <w:t xml:space="preserve"> održavanje objekta,</w:t>
      </w:r>
      <w:r w:rsidRPr="00B93720">
        <w:rPr>
          <w:sz w:val="20"/>
        </w:rPr>
        <w:t xml:space="preserve"> </w:t>
      </w:r>
      <w:r w:rsidRPr="00B93720">
        <w:rPr>
          <w:sz w:val="20"/>
          <w:lang w:val="pt-BR"/>
        </w:rPr>
        <w:t>nabave potrebne opreme</w:t>
      </w:r>
      <w:r w:rsidRPr="00B93720">
        <w:rPr>
          <w:sz w:val="20"/>
        </w:rPr>
        <w:t xml:space="preserve">, </w:t>
      </w:r>
      <w:r w:rsidRPr="00B93720">
        <w:rPr>
          <w:sz w:val="20"/>
          <w:lang w:val="pt-BR"/>
        </w:rPr>
        <w:t>pobolj</w:t>
      </w:r>
      <w:r w:rsidRPr="00B93720">
        <w:rPr>
          <w:sz w:val="20"/>
        </w:rPr>
        <w:t>š</w:t>
      </w:r>
      <w:r w:rsidRPr="00B93720">
        <w:rPr>
          <w:sz w:val="20"/>
          <w:lang w:val="pt-BR"/>
        </w:rPr>
        <w:t>anja dru</w:t>
      </w:r>
      <w:r w:rsidRPr="00B93720">
        <w:rPr>
          <w:sz w:val="20"/>
        </w:rPr>
        <w:t>š</w:t>
      </w:r>
      <w:r w:rsidRPr="00B93720">
        <w:rPr>
          <w:sz w:val="20"/>
          <w:lang w:val="pt-BR"/>
        </w:rPr>
        <w:t>tvenoga</w:t>
      </w:r>
      <w:r w:rsidRPr="00B93720">
        <w:rPr>
          <w:sz w:val="20"/>
        </w:rPr>
        <w:t xml:space="preserve"> ž</w:t>
      </w:r>
      <w:r w:rsidRPr="00B93720">
        <w:rPr>
          <w:sz w:val="20"/>
          <w:lang w:val="pt-BR"/>
        </w:rPr>
        <w:t>ivota i uklju</w:t>
      </w:r>
      <w:r w:rsidRPr="00B93720">
        <w:rPr>
          <w:sz w:val="20"/>
        </w:rPr>
        <w:t>č</w:t>
      </w:r>
      <w:r w:rsidRPr="00B93720">
        <w:rPr>
          <w:sz w:val="20"/>
          <w:lang w:val="pt-BR"/>
        </w:rPr>
        <w:t>enosti korisnika u razli</w:t>
      </w:r>
      <w:r w:rsidRPr="00B93720">
        <w:rPr>
          <w:sz w:val="20"/>
        </w:rPr>
        <w:t>č</w:t>
      </w:r>
      <w:r w:rsidRPr="00B93720">
        <w:rPr>
          <w:sz w:val="20"/>
          <w:lang w:val="pt-BR"/>
        </w:rPr>
        <w:t>ite aktivnosti i sadr</w:t>
      </w:r>
      <w:r w:rsidRPr="00B93720">
        <w:rPr>
          <w:sz w:val="20"/>
        </w:rPr>
        <w:t>ž</w:t>
      </w:r>
      <w:r w:rsidRPr="00B93720">
        <w:rPr>
          <w:sz w:val="20"/>
          <w:lang w:val="pt-BR"/>
        </w:rPr>
        <w:t>aje</w:t>
      </w:r>
      <w:r w:rsidR="006B7052" w:rsidRPr="00B93720">
        <w:rPr>
          <w:sz w:val="20"/>
        </w:rPr>
        <w:t xml:space="preserve"> i</w:t>
      </w:r>
      <w:r w:rsidRPr="00B93720">
        <w:rPr>
          <w:sz w:val="20"/>
        </w:rPr>
        <w:t xml:space="preserve"> donošenja mnogih novih akata.</w:t>
      </w:r>
    </w:p>
    <w:p w14:paraId="14A6895B" w14:textId="77777777" w:rsidR="00C23927" w:rsidRPr="00EA059F" w:rsidRDefault="00C23927" w:rsidP="00C23927">
      <w:pPr>
        <w:pStyle w:val="Podnoje"/>
        <w:rPr>
          <w:szCs w:val="24"/>
        </w:rPr>
      </w:pPr>
    </w:p>
    <w:p w14:paraId="708C10FE" w14:textId="08840E32" w:rsidR="00C23927" w:rsidRPr="00B93720" w:rsidRDefault="00D40CB8" w:rsidP="00C23927">
      <w:pPr>
        <w:pStyle w:val="Podnoje"/>
        <w:rPr>
          <w:sz w:val="20"/>
        </w:rPr>
      </w:pPr>
      <w:r w:rsidRPr="00B93720">
        <w:rPr>
          <w:sz w:val="20"/>
        </w:rPr>
        <w:t>Šibenik</w:t>
      </w:r>
      <w:r w:rsidR="00B721EE" w:rsidRPr="00B93720">
        <w:rPr>
          <w:sz w:val="20"/>
        </w:rPr>
        <w:t xml:space="preserve">, </w:t>
      </w:r>
      <w:r w:rsidR="000853E0" w:rsidRPr="00B93720">
        <w:rPr>
          <w:sz w:val="20"/>
        </w:rPr>
        <w:t>2</w:t>
      </w:r>
      <w:r w:rsidR="00B93720" w:rsidRPr="00B93720">
        <w:rPr>
          <w:sz w:val="20"/>
        </w:rPr>
        <w:t>3</w:t>
      </w:r>
      <w:r w:rsidR="00C23927" w:rsidRPr="00B93720">
        <w:rPr>
          <w:sz w:val="20"/>
        </w:rPr>
        <w:t xml:space="preserve">. </w:t>
      </w:r>
      <w:r w:rsidR="000853E0" w:rsidRPr="00B93720">
        <w:rPr>
          <w:sz w:val="20"/>
        </w:rPr>
        <w:t>srpnja</w:t>
      </w:r>
      <w:r w:rsidR="00C23927" w:rsidRPr="00B93720">
        <w:rPr>
          <w:sz w:val="20"/>
        </w:rPr>
        <w:t xml:space="preserve"> 202</w:t>
      </w:r>
      <w:r w:rsidR="00B93720" w:rsidRPr="00B93720">
        <w:rPr>
          <w:sz w:val="20"/>
        </w:rPr>
        <w:t>5</w:t>
      </w:r>
      <w:r w:rsidR="00C23927" w:rsidRPr="00B93720">
        <w:rPr>
          <w:sz w:val="20"/>
        </w:rPr>
        <w:t>.</w:t>
      </w:r>
    </w:p>
    <w:p w14:paraId="45DD4530" w14:textId="77777777" w:rsidR="00C23927" w:rsidRPr="00EA059F" w:rsidRDefault="00C23927" w:rsidP="00C23927">
      <w:pPr>
        <w:pStyle w:val="Podnoje"/>
        <w:rPr>
          <w:szCs w:val="24"/>
        </w:rPr>
      </w:pPr>
    </w:p>
    <w:p w14:paraId="7043339F" w14:textId="20A38945" w:rsidR="006B36EC" w:rsidRPr="00B93720" w:rsidRDefault="006B36EC" w:rsidP="006B36EC">
      <w:pPr>
        <w:rPr>
          <w:sz w:val="20"/>
        </w:rPr>
      </w:pPr>
      <w:r w:rsidRPr="00B93720">
        <w:rPr>
          <w:sz w:val="20"/>
        </w:rPr>
        <w:t>Voditelj financijsko-</w:t>
      </w:r>
      <w:proofErr w:type="spellStart"/>
      <w:r w:rsidRPr="00B93720">
        <w:rPr>
          <w:sz w:val="20"/>
        </w:rPr>
        <w:t>rač.poslova</w:t>
      </w:r>
      <w:proofErr w:type="spellEnd"/>
      <w:r w:rsidRPr="00B93720">
        <w:rPr>
          <w:sz w:val="20"/>
        </w:rPr>
        <w:t xml:space="preserve">                                                       </w:t>
      </w:r>
      <w:r w:rsidR="00B93720">
        <w:rPr>
          <w:sz w:val="20"/>
        </w:rPr>
        <w:t xml:space="preserve">                                       </w:t>
      </w:r>
      <w:r w:rsidRPr="00B93720">
        <w:rPr>
          <w:sz w:val="20"/>
        </w:rPr>
        <w:t xml:space="preserve">   Ravnatelj:</w:t>
      </w:r>
    </w:p>
    <w:p w14:paraId="5D203C18" w14:textId="77777777" w:rsidR="006B36EC" w:rsidRDefault="006B36EC" w:rsidP="006B36EC"/>
    <w:p w14:paraId="38AE3CC3" w14:textId="103B9D2E" w:rsidR="006B36EC" w:rsidRPr="00B93720" w:rsidRDefault="006B36EC" w:rsidP="006B36EC">
      <w:pPr>
        <w:rPr>
          <w:sz w:val="20"/>
        </w:rPr>
      </w:pPr>
      <w:r w:rsidRPr="00B93720">
        <w:rPr>
          <w:sz w:val="20"/>
        </w:rPr>
        <w:t xml:space="preserve">Katarina Pletikosa                                                                        </w:t>
      </w:r>
      <w:r w:rsidR="00B93720">
        <w:rPr>
          <w:sz w:val="20"/>
        </w:rPr>
        <w:t xml:space="preserve">                                            </w:t>
      </w:r>
      <w:r w:rsidRPr="00B93720">
        <w:rPr>
          <w:sz w:val="20"/>
        </w:rPr>
        <w:t xml:space="preserve">  Luka Kuvač, mag.iur</w:t>
      </w:r>
    </w:p>
    <w:p w14:paraId="53949EC5" w14:textId="1E68785A" w:rsidR="00C23927" w:rsidRPr="00EA059F" w:rsidRDefault="00D40CB8" w:rsidP="00D40CB8">
      <w:pPr>
        <w:pStyle w:val="Podnoje"/>
        <w:rPr>
          <w:szCs w:val="24"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   </w:t>
      </w:r>
    </w:p>
    <w:p w14:paraId="079BBB5E" w14:textId="77777777" w:rsidR="00C23927" w:rsidRPr="00EA059F" w:rsidRDefault="00C23927" w:rsidP="00C23927">
      <w:pPr>
        <w:pStyle w:val="Podnoje"/>
        <w:rPr>
          <w:szCs w:val="24"/>
        </w:rPr>
      </w:pPr>
      <w:r w:rsidRPr="00EA059F">
        <w:rPr>
          <w:szCs w:val="24"/>
        </w:rPr>
        <w:lastRenderedPageBreak/>
        <w:tab/>
      </w:r>
    </w:p>
    <w:p w14:paraId="7C6FC9C8" w14:textId="77777777" w:rsidR="00C23927" w:rsidRPr="00EA059F" w:rsidRDefault="00C23927" w:rsidP="00C23927">
      <w:pPr>
        <w:pStyle w:val="Podnoje"/>
        <w:rPr>
          <w:sz w:val="20"/>
        </w:rPr>
      </w:pPr>
    </w:p>
    <w:p w14:paraId="679CE62E" w14:textId="77777777" w:rsidR="00C23927" w:rsidRPr="00EA059F" w:rsidRDefault="00C23927" w:rsidP="00C23927">
      <w:pPr>
        <w:pStyle w:val="Podnoje"/>
        <w:rPr>
          <w:sz w:val="20"/>
        </w:rPr>
      </w:pPr>
    </w:p>
    <w:p w14:paraId="09375B8A" w14:textId="77777777" w:rsidR="00C23927" w:rsidRPr="00EA059F" w:rsidRDefault="00C23927" w:rsidP="00C23927">
      <w:pPr>
        <w:pStyle w:val="Podnoje"/>
        <w:rPr>
          <w:sz w:val="20"/>
        </w:rPr>
      </w:pPr>
    </w:p>
    <w:p w14:paraId="2BBF7508" w14:textId="77777777" w:rsidR="00C23927" w:rsidRPr="00EA059F" w:rsidRDefault="00C23927" w:rsidP="00C23927">
      <w:pPr>
        <w:pStyle w:val="Podnoje"/>
        <w:rPr>
          <w:sz w:val="20"/>
        </w:rPr>
      </w:pPr>
    </w:p>
    <w:p w14:paraId="6AF97AB6" w14:textId="77777777" w:rsidR="00C23927" w:rsidRPr="00EA059F" w:rsidRDefault="00C23927" w:rsidP="00C23927">
      <w:pPr>
        <w:pStyle w:val="Podnoje"/>
        <w:rPr>
          <w:sz w:val="20"/>
        </w:rPr>
      </w:pPr>
    </w:p>
    <w:p w14:paraId="7FE58AE7" w14:textId="77777777" w:rsidR="00C23927" w:rsidRPr="00EA059F" w:rsidRDefault="00C23927" w:rsidP="00C23927">
      <w:pPr>
        <w:pStyle w:val="Podnoje"/>
        <w:rPr>
          <w:sz w:val="20"/>
        </w:rPr>
      </w:pPr>
    </w:p>
    <w:p w14:paraId="240ECA9D" w14:textId="77777777" w:rsidR="004F3BB4" w:rsidRPr="00EA059F" w:rsidRDefault="004F3BB4" w:rsidP="00E707D0">
      <w:pPr>
        <w:pStyle w:val="Podnoje"/>
        <w:rPr>
          <w:sz w:val="20"/>
        </w:rPr>
      </w:pPr>
    </w:p>
    <w:p w14:paraId="667FA4E7" w14:textId="77777777" w:rsidR="004F3BB4" w:rsidRPr="00EA059F" w:rsidRDefault="004F3BB4" w:rsidP="00E707D0">
      <w:pPr>
        <w:pStyle w:val="Podnoje"/>
        <w:rPr>
          <w:sz w:val="20"/>
        </w:rPr>
      </w:pPr>
    </w:p>
    <w:p w14:paraId="49E610C7" w14:textId="77777777" w:rsidR="004F3BB4" w:rsidRPr="00EA059F" w:rsidRDefault="004F3BB4" w:rsidP="00E707D0">
      <w:pPr>
        <w:pStyle w:val="Podnoje"/>
        <w:rPr>
          <w:sz w:val="20"/>
        </w:rPr>
      </w:pPr>
    </w:p>
    <w:p w14:paraId="1A1E7A7C" w14:textId="77777777" w:rsidR="004F3BB4" w:rsidRPr="00EA059F" w:rsidRDefault="004F3BB4" w:rsidP="00E707D0">
      <w:pPr>
        <w:pStyle w:val="Podnoje"/>
        <w:rPr>
          <w:sz w:val="20"/>
        </w:rPr>
      </w:pPr>
    </w:p>
    <w:p w14:paraId="1E4DB8DF" w14:textId="77777777" w:rsidR="004F3BB4" w:rsidRPr="00EA059F" w:rsidRDefault="004F3BB4" w:rsidP="00E707D0">
      <w:pPr>
        <w:pStyle w:val="Podnoje"/>
        <w:rPr>
          <w:sz w:val="20"/>
        </w:rPr>
      </w:pPr>
    </w:p>
    <w:p w14:paraId="26BA03FA" w14:textId="77777777" w:rsidR="004F3BB4" w:rsidRPr="00EA059F" w:rsidRDefault="004F3BB4" w:rsidP="00E707D0">
      <w:pPr>
        <w:pStyle w:val="Podnoje"/>
        <w:rPr>
          <w:sz w:val="20"/>
        </w:rPr>
      </w:pPr>
    </w:p>
    <w:p w14:paraId="493753CE" w14:textId="77777777" w:rsidR="004F3BB4" w:rsidRPr="00EA059F" w:rsidRDefault="004F3BB4" w:rsidP="00E707D0">
      <w:pPr>
        <w:pStyle w:val="Podnoje"/>
        <w:rPr>
          <w:sz w:val="20"/>
        </w:rPr>
      </w:pPr>
    </w:p>
    <w:p w14:paraId="6A96D256" w14:textId="77777777" w:rsidR="004F3BB4" w:rsidRPr="00EA059F" w:rsidRDefault="004F3BB4" w:rsidP="00E707D0">
      <w:pPr>
        <w:pStyle w:val="Podnoje"/>
        <w:rPr>
          <w:sz w:val="20"/>
        </w:rPr>
      </w:pPr>
    </w:p>
    <w:p w14:paraId="3710188A" w14:textId="77777777" w:rsidR="004F3BB4" w:rsidRPr="00EA059F" w:rsidRDefault="004F3BB4" w:rsidP="00E707D0">
      <w:pPr>
        <w:pStyle w:val="Podnoje"/>
        <w:rPr>
          <w:sz w:val="20"/>
        </w:rPr>
      </w:pPr>
    </w:p>
    <w:p w14:paraId="7F8A442A" w14:textId="77777777" w:rsidR="004F3BB4" w:rsidRPr="00EA059F" w:rsidRDefault="004F3BB4" w:rsidP="00E707D0">
      <w:pPr>
        <w:pStyle w:val="Podnoje"/>
        <w:rPr>
          <w:sz w:val="20"/>
        </w:rPr>
      </w:pPr>
    </w:p>
    <w:p w14:paraId="7665FDE2" w14:textId="77777777" w:rsidR="004F3BB4" w:rsidRPr="00EA059F" w:rsidRDefault="004F3BB4" w:rsidP="00E707D0">
      <w:pPr>
        <w:pStyle w:val="Podnoje"/>
        <w:rPr>
          <w:sz w:val="20"/>
        </w:rPr>
      </w:pPr>
    </w:p>
    <w:p w14:paraId="41C9C668" w14:textId="77777777" w:rsidR="004F3BB4" w:rsidRPr="00EA059F" w:rsidRDefault="004F3BB4" w:rsidP="00E707D0">
      <w:pPr>
        <w:pStyle w:val="Podnoje"/>
        <w:rPr>
          <w:sz w:val="20"/>
        </w:rPr>
      </w:pPr>
    </w:p>
    <w:p w14:paraId="74CD4EA2" w14:textId="77777777" w:rsidR="004F3BB4" w:rsidRPr="00EA059F" w:rsidRDefault="004F3BB4" w:rsidP="00E707D0">
      <w:pPr>
        <w:pStyle w:val="Podnoje"/>
        <w:rPr>
          <w:sz w:val="20"/>
        </w:rPr>
      </w:pPr>
    </w:p>
    <w:p w14:paraId="034E884E" w14:textId="77777777" w:rsidR="004F3BB4" w:rsidRPr="00EA059F" w:rsidRDefault="004F3BB4" w:rsidP="00E707D0">
      <w:pPr>
        <w:pStyle w:val="Podnoje"/>
        <w:rPr>
          <w:sz w:val="20"/>
        </w:rPr>
      </w:pPr>
    </w:p>
    <w:p w14:paraId="76CFB7BA" w14:textId="77777777" w:rsidR="004F3BB4" w:rsidRPr="00EA059F" w:rsidRDefault="004F3BB4" w:rsidP="00E707D0">
      <w:pPr>
        <w:pStyle w:val="Podnoje"/>
        <w:rPr>
          <w:sz w:val="20"/>
        </w:rPr>
      </w:pPr>
    </w:p>
    <w:p w14:paraId="19C85EE6" w14:textId="77777777" w:rsidR="004F3BB4" w:rsidRPr="00EA059F" w:rsidRDefault="004F3BB4" w:rsidP="00E707D0">
      <w:pPr>
        <w:pStyle w:val="Podnoje"/>
        <w:rPr>
          <w:sz w:val="20"/>
        </w:rPr>
      </w:pPr>
    </w:p>
    <w:p w14:paraId="36ED5F91" w14:textId="77777777" w:rsidR="004F3BB4" w:rsidRPr="00EA059F" w:rsidRDefault="004F3BB4" w:rsidP="00E707D0">
      <w:pPr>
        <w:pStyle w:val="Podnoje"/>
        <w:rPr>
          <w:sz w:val="20"/>
        </w:rPr>
      </w:pPr>
    </w:p>
    <w:p w14:paraId="4B78187D" w14:textId="77777777" w:rsidR="004F3BB4" w:rsidRPr="00EA059F" w:rsidRDefault="004F3BB4" w:rsidP="00E707D0">
      <w:pPr>
        <w:pStyle w:val="Podnoje"/>
        <w:rPr>
          <w:sz w:val="20"/>
        </w:rPr>
      </w:pPr>
    </w:p>
    <w:p w14:paraId="595052F1" w14:textId="77777777" w:rsidR="004F3BB4" w:rsidRPr="00EA059F" w:rsidRDefault="004F3BB4" w:rsidP="00E707D0">
      <w:pPr>
        <w:pStyle w:val="Podnoje"/>
        <w:rPr>
          <w:sz w:val="20"/>
        </w:rPr>
      </w:pPr>
    </w:p>
    <w:p w14:paraId="798AD817" w14:textId="77777777" w:rsidR="004F3BB4" w:rsidRPr="00EA059F" w:rsidRDefault="004F3BB4" w:rsidP="00E707D0">
      <w:pPr>
        <w:pStyle w:val="Podnoje"/>
        <w:rPr>
          <w:sz w:val="20"/>
        </w:rPr>
      </w:pPr>
    </w:p>
    <w:p w14:paraId="5E90E3D0" w14:textId="77777777" w:rsidR="004F3BB4" w:rsidRPr="00EA059F" w:rsidRDefault="004F3BB4" w:rsidP="00E707D0">
      <w:pPr>
        <w:pStyle w:val="Podnoje"/>
        <w:rPr>
          <w:sz w:val="20"/>
        </w:rPr>
      </w:pPr>
    </w:p>
    <w:tbl>
      <w:tblPr>
        <w:tblW w:w="10013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"/>
        <w:gridCol w:w="5057"/>
        <w:gridCol w:w="1351"/>
        <w:gridCol w:w="1522"/>
        <w:gridCol w:w="1320"/>
      </w:tblGrid>
      <w:tr w:rsidR="005E1576" w:rsidRPr="00EA059F" w14:paraId="79F3D536" w14:textId="77777777" w:rsidTr="005E1576">
        <w:trPr>
          <w:trHeight w:val="182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7808D55" w14:textId="77777777" w:rsidR="005E1576" w:rsidRPr="00EA059F" w:rsidRDefault="005E157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19BAEFDD" w14:textId="77777777" w:rsidR="005E1576" w:rsidRPr="00EA059F" w:rsidRDefault="005E157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3390C009" w14:textId="77777777" w:rsidR="005E1576" w:rsidRPr="00EA059F" w:rsidRDefault="005E157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5323EF70" w14:textId="77777777" w:rsidR="005E1576" w:rsidRPr="00EA059F" w:rsidRDefault="005E157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4A5712F" w14:textId="77777777" w:rsidR="005E1576" w:rsidRPr="00EA059F" w:rsidRDefault="005E157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</w:tbl>
    <w:p w14:paraId="1A478137" w14:textId="77777777" w:rsidR="00A44CA3" w:rsidRPr="00EA059F" w:rsidRDefault="00A44CA3" w:rsidP="00E707D0">
      <w:pPr>
        <w:pStyle w:val="Podnoje"/>
        <w:rPr>
          <w:sz w:val="20"/>
        </w:rPr>
      </w:pPr>
    </w:p>
    <w:p w14:paraId="4434D38D" w14:textId="77777777" w:rsidR="00A44CA3" w:rsidRPr="00EA059F" w:rsidRDefault="00A44CA3" w:rsidP="00E707D0">
      <w:pPr>
        <w:pStyle w:val="Podnoje"/>
        <w:rPr>
          <w:sz w:val="20"/>
        </w:rPr>
      </w:pPr>
    </w:p>
    <w:p w14:paraId="39A4A762" w14:textId="77777777" w:rsidR="00A44CA3" w:rsidRPr="00EA059F" w:rsidRDefault="00A44CA3" w:rsidP="00E707D0">
      <w:pPr>
        <w:pStyle w:val="Podnoje"/>
        <w:rPr>
          <w:sz w:val="20"/>
        </w:rPr>
      </w:pPr>
    </w:p>
    <w:p w14:paraId="7CB6284C" w14:textId="77777777" w:rsidR="00A44CA3" w:rsidRPr="00EA059F" w:rsidRDefault="00A44CA3" w:rsidP="00E707D0">
      <w:pPr>
        <w:pStyle w:val="Podnoje"/>
        <w:rPr>
          <w:sz w:val="20"/>
        </w:rPr>
      </w:pPr>
    </w:p>
    <w:p w14:paraId="7334F9AC" w14:textId="77777777" w:rsidR="00A44CA3" w:rsidRPr="00EA059F" w:rsidRDefault="00A44CA3" w:rsidP="00E707D0">
      <w:pPr>
        <w:pStyle w:val="Podnoje"/>
        <w:rPr>
          <w:sz w:val="20"/>
        </w:rPr>
      </w:pPr>
    </w:p>
    <w:p w14:paraId="525B244F" w14:textId="77777777" w:rsidR="00A44CA3" w:rsidRPr="00E71569" w:rsidRDefault="00A44CA3" w:rsidP="00E707D0">
      <w:pPr>
        <w:pStyle w:val="Podnoje"/>
        <w:rPr>
          <w:sz w:val="20"/>
        </w:rPr>
      </w:pPr>
    </w:p>
    <w:p w14:paraId="0D8CC90A" w14:textId="77777777" w:rsidR="00A44CA3" w:rsidRPr="00E71569" w:rsidRDefault="00A44CA3" w:rsidP="00E707D0">
      <w:pPr>
        <w:pStyle w:val="Podnoje"/>
        <w:rPr>
          <w:sz w:val="20"/>
        </w:rPr>
      </w:pPr>
    </w:p>
    <w:p w14:paraId="6D092C0B" w14:textId="77777777" w:rsidR="00A44CA3" w:rsidRPr="00E71569" w:rsidRDefault="00A44CA3" w:rsidP="00E707D0">
      <w:pPr>
        <w:pStyle w:val="Podnoje"/>
        <w:rPr>
          <w:sz w:val="20"/>
        </w:rPr>
      </w:pPr>
    </w:p>
    <w:p w14:paraId="13EB90AB" w14:textId="77777777" w:rsidR="00A44CA3" w:rsidRPr="00E71569" w:rsidRDefault="00A44CA3" w:rsidP="00E707D0">
      <w:pPr>
        <w:pStyle w:val="Podnoje"/>
        <w:rPr>
          <w:sz w:val="20"/>
        </w:rPr>
      </w:pPr>
    </w:p>
    <w:p w14:paraId="4F19AE89" w14:textId="77777777" w:rsidR="00A44CA3" w:rsidRPr="00E71569" w:rsidRDefault="00A44CA3" w:rsidP="00E707D0">
      <w:pPr>
        <w:pStyle w:val="Podnoje"/>
        <w:rPr>
          <w:sz w:val="20"/>
        </w:rPr>
      </w:pPr>
    </w:p>
    <w:p w14:paraId="2749A360" w14:textId="77777777" w:rsidR="00A44CA3" w:rsidRPr="00E71569" w:rsidRDefault="00A44CA3" w:rsidP="00E707D0">
      <w:pPr>
        <w:pStyle w:val="Podnoje"/>
        <w:rPr>
          <w:sz w:val="20"/>
        </w:rPr>
      </w:pPr>
    </w:p>
    <w:p w14:paraId="4F0D590A" w14:textId="77777777" w:rsidR="00A44CA3" w:rsidRPr="00E71569" w:rsidRDefault="00A44CA3" w:rsidP="00E707D0">
      <w:pPr>
        <w:pStyle w:val="Podnoje"/>
        <w:rPr>
          <w:sz w:val="20"/>
        </w:rPr>
      </w:pPr>
    </w:p>
    <w:p w14:paraId="4E1DB331" w14:textId="77777777" w:rsidR="00A44CA3" w:rsidRPr="00E71569" w:rsidRDefault="00A44CA3" w:rsidP="00E707D0">
      <w:pPr>
        <w:pStyle w:val="Podnoje"/>
        <w:rPr>
          <w:sz w:val="20"/>
        </w:rPr>
      </w:pPr>
    </w:p>
    <w:p w14:paraId="6470417B" w14:textId="77777777" w:rsidR="00A44CA3" w:rsidRPr="00E71569" w:rsidRDefault="00A44CA3" w:rsidP="00E707D0">
      <w:pPr>
        <w:pStyle w:val="Podnoje"/>
        <w:rPr>
          <w:sz w:val="20"/>
        </w:rPr>
      </w:pPr>
    </w:p>
    <w:p w14:paraId="418CEDFD" w14:textId="77777777" w:rsidR="00A44CA3" w:rsidRPr="00E71569" w:rsidRDefault="00A44CA3" w:rsidP="00E707D0">
      <w:pPr>
        <w:pStyle w:val="Podnoje"/>
        <w:rPr>
          <w:sz w:val="20"/>
        </w:rPr>
      </w:pPr>
    </w:p>
    <w:p w14:paraId="5692E8BD" w14:textId="77777777" w:rsidR="00A44CA3" w:rsidRPr="00E71569" w:rsidRDefault="00A44CA3" w:rsidP="00E707D0">
      <w:pPr>
        <w:pStyle w:val="Podnoje"/>
        <w:rPr>
          <w:sz w:val="20"/>
        </w:rPr>
      </w:pPr>
    </w:p>
    <w:p w14:paraId="5CF76EBA" w14:textId="77777777" w:rsidR="00A44CA3" w:rsidRPr="00E71569" w:rsidRDefault="00A44CA3" w:rsidP="00E707D0">
      <w:pPr>
        <w:pStyle w:val="Podnoje"/>
        <w:rPr>
          <w:sz w:val="20"/>
        </w:rPr>
      </w:pPr>
    </w:p>
    <w:p w14:paraId="1B5FCE22" w14:textId="77777777" w:rsidR="00A44CA3" w:rsidRPr="00E71569" w:rsidRDefault="00A44CA3" w:rsidP="00E707D0">
      <w:pPr>
        <w:pStyle w:val="Podnoje"/>
        <w:rPr>
          <w:sz w:val="20"/>
        </w:rPr>
      </w:pPr>
    </w:p>
    <w:p w14:paraId="4573ABCB" w14:textId="77777777" w:rsidR="00A44CA3" w:rsidRPr="00E71569" w:rsidRDefault="00A44CA3" w:rsidP="00E707D0">
      <w:pPr>
        <w:pStyle w:val="Podnoje"/>
        <w:rPr>
          <w:sz w:val="20"/>
        </w:rPr>
      </w:pPr>
    </w:p>
    <w:p w14:paraId="0192627E" w14:textId="77777777" w:rsidR="00A44CA3" w:rsidRPr="00E71569" w:rsidRDefault="00A44CA3" w:rsidP="00E707D0">
      <w:pPr>
        <w:pStyle w:val="Podnoje"/>
        <w:rPr>
          <w:sz w:val="20"/>
        </w:rPr>
      </w:pPr>
    </w:p>
    <w:p w14:paraId="67D923C8" w14:textId="77777777" w:rsidR="00A44CA3" w:rsidRPr="00E71569" w:rsidRDefault="00A44CA3" w:rsidP="00E707D0">
      <w:pPr>
        <w:pStyle w:val="Podnoje"/>
        <w:rPr>
          <w:sz w:val="20"/>
        </w:rPr>
      </w:pPr>
    </w:p>
    <w:p w14:paraId="103EAFB7" w14:textId="77777777" w:rsidR="00A44CA3" w:rsidRPr="00E71569" w:rsidRDefault="00A44CA3" w:rsidP="00E707D0">
      <w:pPr>
        <w:pStyle w:val="Podnoje"/>
        <w:rPr>
          <w:sz w:val="20"/>
        </w:rPr>
      </w:pPr>
    </w:p>
    <w:p w14:paraId="4FE7A851" w14:textId="77777777" w:rsidR="00A44CA3" w:rsidRPr="00E71569" w:rsidRDefault="00A44CA3" w:rsidP="00E707D0">
      <w:pPr>
        <w:pStyle w:val="Podnoje"/>
        <w:rPr>
          <w:sz w:val="20"/>
        </w:rPr>
      </w:pPr>
    </w:p>
    <w:p w14:paraId="0531050B" w14:textId="77777777" w:rsidR="00A44CA3" w:rsidRPr="00E71569" w:rsidRDefault="00A44CA3" w:rsidP="00E707D0">
      <w:pPr>
        <w:pStyle w:val="Podnoje"/>
        <w:rPr>
          <w:sz w:val="20"/>
        </w:rPr>
      </w:pPr>
    </w:p>
    <w:p w14:paraId="449B33C3" w14:textId="77777777" w:rsidR="00A44CA3" w:rsidRPr="00E71569" w:rsidRDefault="00A44CA3" w:rsidP="00E707D0">
      <w:pPr>
        <w:pStyle w:val="Podnoje"/>
        <w:rPr>
          <w:sz w:val="20"/>
        </w:rPr>
      </w:pPr>
    </w:p>
    <w:p w14:paraId="111DA598" w14:textId="77777777" w:rsidR="00A44CA3" w:rsidRPr="00E71569" w:rsidRDefault="00A44CA3" w:rsidP="00E707D0">
      <w:pPr>
        <w:pStyle w:val="Podnoje"/>
        <w:rPr>
          <w:sz w:val="20"/>
        </w:rPr>
      </w:pPr>
    </w:p>
    <w:p w14:paraId="39668552" w14:textId="77777777" w:rsidR="00A44CA3" w:rsidRPr="00E71569" w:rsidRDefault="00A44CA3" w:rsidP="00E707D0">
      <w:pPr>
        <w:pStyle w:val="Podnoje"/>
        <w:rPr>
          <w:sz w:val="20"/>
        </w:rPr>
      </w:pPr>
    </w:p>
    <w:p w14:paraId="2D15711C" w14:textId="77777777" w:rsidR="00A44CA3" w:rsidRPr="00E71569" w:rsidRDefault="00A44CA3" w:rsidP="00E707D0">
      <w:pPr>
        <w:pStyle w:val="Podnoje"/>
        <w:rPr>
          <w:sz w:val="20"/>
        </w:rPr>
      </w:pPr>
    </w:p>
    <w:p w14:paraId="2AA0FC3D" w14:textId="77777777" w:rsidR="00A44CA3" w:rsidRPr="00E71569" w:rsidRDefault="00A44CA3" w:rsidP="00E707D0">
      <w:pPr>
        <w:pStyle w:val="Podnoje"/>
        <w:rPr>
          <w:sz w:val="20"/>
        </w:rPr>
      </w:pPr>
    </w:p>
    <w:p w14:paraId="7CF98B6B" w14:textId="77777777" w:rsidR="00A44CA3" w:rsidRPr="00E71569" w:rsidRDefault="00A44CA3" w:rsidP="00E707D0">
      <w:pPr>
        <w:pStyle w:val="Podnoje"/>
        <w:rPr>
          <w:sz w:val="20"/>
        </w:rPr>
      </w:pPr>
    </w:p>
    <w:p w14:paraId="0C669138" w14:textId="77777777" w:rsidR="00A44CA3" w:rsidRPr="00E71569" w:rsidRDefault="00A44CA3" w:rsidP="00E707D0">
      <w:pPr>
        <w:pStyle w:val="Podnoje"/>
        <w:rPr>
          <w:sz w:val="20"/>
        </w:rPr>
      </w:pPr>
    </w:p>
    <w:p w14:paraId="55DDC2DF" w14:textId="77777777" w:rsidR="00A44CA3" w:rsidRPr="00E71569" w:rsidRDefault="00A44CA3" w:rsidP="00E707D0">
      <w:pPr>
        <w:pStyle w:val="Podnoje"/>
        <w:rPr>
          <w:sz w:val="20"/>
        </w:rPr>
      </w:pPr>
    </w:p>
    <w:p w14:paraId="3789C153" w14:textId="77777777" w:rsidR="00A44CA3" w:rsidRPr="00E71569" w:rsidRDefault="00A44CA3" w:rsidP="00E707D0">
      <w:pPr>
        <w:pStyle w:val="Podnoje"/>
        <w:rPr>
          <w:sz w:val="20"/>
        </w:rPr>
      </w:pPr>
    </w:p>
    <w:p w14:paraId="3ACA5E9A" w14:textId="77777777" w:rsidR="00A44CA3" w:rsidRPr="00E71569" w:rsidRDefault="00A44CA3" w:rsidP="00E707D0">
      <w:pPr>
        <w:pStyle w:val="Podnoje"/>
        <w:rPr>
          <w:sz w:val="20"/>
        </w:rPr>
      </w:pPr>
    </w:p>
    <w:p w14:paraId="009BFE6F" w14:textId="77777777" w:rsidR="00A44CA3" w:rsidRPr="00E71569" w:rsidRDefault="00A44CA3" w:rsidP="00E707D0">
      <w:pPr>
        <w:pStyle w:val="Podnoje"/>
        <w:rPr>
          <w:sz w:val="20"/>
        </w:rPr>
      </w:pPr>
    </w:p>
    <w:p w14:paraId="7B7C9C8C" w14:textId="77777777" w:rsidR="00A44CA3" w:rsidRPr="00E71569" w:rsidRDefault="00A44CA3" w:rsidP="00E707D0">
      <w:pPr>
        <w:pStyle w:val="Podnoje"/>
        <w:rPr>
          <w:sz w:val="20"/>
        </w:rPr>
      </w:pPr>
    </w:p>
    <w:p w14:paraId="768E97D9" w14:textId="77777777" w:rsidR="00A44CA3" w:rsidRPr="00E71569" w:rsidRDefault="00A44CA3" w:rsidP="00E707D0">
      <w:pPr>
        <w:pStyle w:val="Podnoje"/>
        <w:rPr>
          <w:sz w:val="20"/>
        </w:rPr>
      </w:pPr>
    </w:p>
    <w:p w14:paraId="57646846" w14:textId="77777777" w:rsidR="00A44CA3" w:rsidRPr="00E71569" w:rsidRDefault="00A44CA3" w:rsidP="00E707D0">
      <w:pPr>
        <w:pStyle w:val="Podnoje"/>
        <w:rPr>
          <w:sz w:val="20"/>
        </w:rPr>
      </w:pPr>
    </w:p>
    <w:p w14:paraId="42013CCA" w14:textId="77777777" w:rsidR="00A44CA3" w:rsidRPr="00E71569" w:rsidRDefault="00A44CA3" w:rsidP="00E707D0">
      <w:pPr>
        <w:pStyle w:val="Podnoje"/>
        <w:rPr>
          <w:sz w:val="20"/>
        </w:rPr>
      </w:pPr>
    </w:p>
    <w:p w14:paraId="4485F8C9" w14:textId="77777777" w:rsidR="00A44CA3" w:rsidRPr="00E71569" w:rsidRDefault="00A44CA3" w:rsidP="00E707D0">
      <w:pPr>
        <w:pStyle w:val="Podnoje"/>
        <w:rPr>
          <w:sz w:val="20"/>
        </w:rPr>
      </w:pPr>
    </w:p>
    <w:p w14:paraId="62A603F8" w14:textId="77777777" w:rsidR="00A44CA3" w:rsidRPr="00E71569" w:rsidRDefault="00A44CA3" w:rsidP="00E707D0">
      <w:pPr>
        <w:pStyle w:val="Podnoje"/>
        <w:rPr>
          <w:sz w:val="20"/>
        </w:rPr>
      </w:pPr>
    </w:p>
    <w:p w14:paraId="15F32FD7" w14:textId="77777777" w:rsidR="00931C8B" w:rsidRPr="00E71569" w:rsidRDefault="00931C8B" w:rsidP="00E707D0">
      <w:pPr>
        <w:pStyle w:val="Podnoje"/>
        <w:rPr>
          <w:sz w:val="20"/>
        </w:rPr>
      </w:pPr>
    </w:p>
    <w:p w14:paraId="2D7F106A" w14:textId="77777777" w:rsidR="001D01A2" w:rsidRPr="00E71569" w:rsidRDefault="001D01A2" w:rsidP="00E707D0">
      <w:pPr>
        <w:pStyle w:val="Podnoje"/>
        <w:rPr>
          <w:sz w:val="20"/>
        </w:rPr>
      </w:pPr>
    </w:p>
    <w:p w14:paraId="7EA58D05" w14:textId="77777777" w:rsidR="001D01A2" w:rsidRPr="00E71569" w:rsidRDefault="001D01A2" w:rsidP="00E707D0">
      <w:pPr>
        <w:pStyle w:val="Podnoje"/>
        <w:rPr>
          <w:sz w:val="20"/>
        </w:rPr>
      </w:pPr>
    </w:p>
    <w:sectPr w:rsidR="001D01A2" w:rsidRPr="00E71569" w:rsidSect="00134CDF">
      <w:pgSz w:w="11906" w:h="16838" w:code="9"/>
      <w:pgMar w:top="720" w:right="720" w:bottom="720" w:left="720" w:header="708" w:footer="708" w:gutter="0"/>
      <w:cols w:space="708"/>
      <w:docGrid w:linePitch="360"/>
      <w:sectPrChange w:id="2" w:author="Korisnik 1" w:date="2024-07-26T14:51:00Z" w16du:dateUtc="2024-07-26T12:51:00Z">
        <w:sectPr w:rsidR="001D01A2" w:rsidRPr="00E71569" w:rsidSect="00134CDF">
          <w:pgSz w:code="0"/>
          <w:pgMar w:top="720" w:right="720" w:bottom="720" w:left="72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B3F6" w14:textId="77777777" w:rsidR="00975881" w:rsidRDefault="00975881" w:rsidP="00E10545">
      <w:r>
        <w:separator/>
      </w:r>
    </w:p>
  </w:endnote>
  <w:endnote w:type="continuationSeparator" w:id="0">
    <w:p w14:paraId="7E9FBB79" w14:textId="77777777" w:rsidR="00975881" w:rsidRDefault="00975881" w:rsidP="00E1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465159"/>
      <w:docPartObj>
        <w:docPartGallery w:val="Page Numbers (Bottom of Page)"/>
        <w:docPartUnique/>
      </w:docPartObj>
    </w:sdtPr>
    <w:sdtContent>
      <w:p w14:paraId="79A59155" w14:textId="77777777" w:rsidR="0011079E" w:rsidRDefault="0011079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052">
          <w:rPr>
            <w:noProof/>
          </w:rPr>
          <w:t>15</w:t>
        </w:r>
        <w:r>
          <w:fldChar w:fldCharType="end"/>
        </w:r>
      </w:p>
    </w:sdtContent>
  </w:sdt>
  <w:p w14:paraId="5FC55D31" w14:textId="77777777" w:rsidR="0011079E" w:rsidRDefault="001107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6360" w14:textId="77777777" w:rsidR="00975881" w:rsidRDefault="00975881" w:rsidP="00E10545">
      <w:r>
        <w:separator/>
      </w:r>
    </w:p>
  </w:footnote>
  <w:footnote w:type="continuationSeparator" w:id="0">
    <w:p w14:paraId="5816C518" w14:textId="77777777" w:rsidR="00975881" w:rsidRDefault="00975881" w:rsidP="00E1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4030B"/>
    <w:multiLevelType w:val="hybridMultilevel"/>
    <w:tmpl w:val="97227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836AF"/>
    <w:multiLevelType w:val="hybridMultilevel"/>
    <w:tmpl w:val="27A2C856"/>
    <w:lvl w:ilvl="0" w:tplc="E5429330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23F11177"/>
    <w:multiLevelType w:val="hybridMultilevel"/>
    <w:tmpl w:val="E69687B8"/>
    <w:lvl w:ilvl="0" w:tplc="1018A4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B370E"/>
    <w:multiLevelType w:val="multilevel"/>
    <w:tmpl w:val="043A9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36F75DAB"/>
    <w:multiLevelType w:val="hybridMultilevel"/>
    <w:tmpl w:val="DB2A590A"/>
    <w:lvl w:ilvl="0" w:tplc="5ECE681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195AE5"/>
    <w:multiLevelType w:val="hybridMultilevel"/>
    <w:tmpl w:val="A4EC9C0C"/>
    <w:lvl w:ilvl="0" w:tplc="E5429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C2AE9"/>
    <w:multiLevelType w:val="multilevel"/>
    <w:tmpl w:val="043A9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4F885127"/>
    <w:multiLevelType w:val="hybridMultilevel"/>
    <w:tmpl w:val="FB3E1F76"/>
    <w:lvl w:ilvl="0" w:tplc="D9B80A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BD267A"/>
    <w:multiLevelType w:val="hybridMultilevel"/>
    <w:tmpl w:val="A1942F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AC2ABB"/>
    <w:multiLevelType w:val="hybridMultilevel"/>
    <w:tmpl w:val="F1E462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773C0"/>
    <w:multiLevelType w:val="hybridMultilevel"/>
    <w:tmpl w:val="0576E128"/>
    <w:lvl w:ilvl="0" w:tplc="1494F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553D07"/>
    <w:multiLevelType w:val="hybridMultilevel"/>
    <w:tmpl w:val="E94C9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64CA1"/>
    <w:multiLevelType w:val="hybridMultilevel"/>
    <w:tmpl w:val="65887602"/>
    <w:lvl w:ilvl="0" w:tplc="F196AF9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9C61E8"/>
    <w:multiLevelType w:val="hybridMultilevel"/>
    <w:tmpl w:val="A93AB20C"/>
    <w:lvl w:ilvl="0" w:tplc="9B5222E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4650235">
    <w:abstractNumId w:val="5"/>
  </w:num>
  <w:num w:numId="2" w16cid:durableId="1543979819">
    <w:abstractNumId w:val="1"/>
  </w:num>
  <w:num w:numId="3" w16cid:durableId="4663650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9045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72893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0108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3552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113040">
    <w:abstractNumId w:val="7"/>
  </w:num>
  <w:num w:numId="9" w16cid:durableId="474298077">
    <w:abstractNumId w:val="6"/>
  </w:num>
  <w:num w:numId="10" w16cid:durableId="1899432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21840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3320405">
    <w:abstractNumId w:val="10"/>
  </w:num>
  <w:num w:numId="13" w16cid:durableId="903101342">
    <w:abstractNumId w:val="10"/>
  </w:num>
  <w:num w:numId="14" w16cid:durableId="259141818">
    <w:abstractNumId w:val="13"/>
  </w:num>
  <w:num w:numId="15" w16cid:durableId="580650413">
    <w:abstractNumId w:val="0"/>
  </w:num>
  <w:num w:numId="16" w16cid:durableId="102960313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risnik 1">
    <w15:presenceInfo w15:providerId="AD" w15:userId="S::korisnik1@cvjetnidom.onmicrosoft.com::71926afa-3f29-4cc1-9866-24ed0adf00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46"/>
    <w:rsid w:val="0000220E"/>
    <w:rsid w:val="000133A1"/>
    <w:rsid w:val="00054DF6"/>
    <w:rsid w:val="0006796A"/>
    <w:rsid w:val="0007090A"/>
    <w:rsid w:val="000853E0"/>
    <w:rsid w:val="00085475"/>
    <w:rsid w:val="00091C2E"/>
    <w:rsid w:val="000A4BB9"/>
    <w:rsid w:val="000C4431"/>
    <w:rsid w:val="000E2348"/>
    <w:rsid w:val="000E326B"/>
    <w:rsid w:val="000F0165"/>
    <w:rsid w:val="000F1CEC"/>
    <w:rsid w:val="000F595C"/>
    <w:rsid w:val="0011079E"/>
    <w:rsid w:val="00112D21"/>
    <w:rsid w:val="00134CDF"/>
    <w:rsid w:val="00137262"/>
    <w:rsid w:val="0014799E"/>
    <w:rsid w:val="00150B0D"/>
    <w:rsid w:val="001549BC"/>
    <w:rsid w:val="00156346"/>
    <w:rsid w:val="00172A6B"/>
    <w:rsid w:val="00177104"/>
    <w:rsid w:val="001910AA"/>
    <w:rsid w:val="001A28A4"/>
    <w:rsid w:val="001A318D"/>
    <w:rsid w:val="001A760B"/>
    <w:rsid w:val="001B118E"/>
    <w:rsid w:val="001C0C4B"/>
    <w:rsid w:val="001C319E"/>
    <w:rsid w:val="001C69A0"/>
    <w:rsid w:val="001D01A2"/>
    <w:rsid w:val="001D1360"/>
    <w:rsid w:val="001D1396"/>
    <w:rsid w:val="001D7B3B"/>
    <w:rsid w:val="00200A3D"/>
    <w:rsid w:val="002044F6"/>
    <w:rsid w:val="00204D74"/>
    <w:rsid w:val="00216582"/>
    <w:rsid w:val="00224745"/>
    <w:rsid w:val="0023358B"/>
    <w:rsid w:val="002346B2"/>
    <w:rsid w:val="00234E0D"/>
    <w:rsid w:val="002365B8"/>
    <w:rsid w:val="00265F76"/>
    <w:rsid w:val="00276FBC"/>
    <w:rsid w:val="00284F8E"/>
    <w:rsid w:val="00295171"/>
    <w:rsid w:val="002A749A"/>
    <w:rsid w:val="002C0281"/>
    <w:rsid w:val="002D02C2"/>
    <w:rsid w:val="002F6D38"/>
    <w:rsid w:val="00302BEE"/>
    <w:rsid w:val="00326FFA"/>
    <w:rsid w:val="00365F1F"/>
    <w:rsid w:val="00373799"/>
    <w:rsid w:val="00383DE1"/>
    <w:rsid w:val="003A702F"/>
    <w:rsid w:val="003C173A"/>
    <w:rsid w:val="003C4CB4"/>
    <w:rsid w:val="003D1621"/>
    <w:rsid w:val="003D400F"/>
    <w:rsid w:val="003D6CFB"/>
    <w:rsid w:val="003F33B6"/>
    <w:rsid w:val="00400190"/>
    <w:rsid w:val="004165B9"/>
    <w:rsid w:val="004201EE"/>
    <w:rsid w:val="00430C09"/>
    <w:rsid w:val="004420A4"/>
    <w:rsid w:val="00471415"/>
    <w:rsid w:val="00473C00"/>
    <w:rsid w:val="00480838"/>
    <w:rsid w:val="00481CBD"/>
    <w:rsid w:val="004834FD"/>
    <w:rsid w:val="00491E91"/>
    <w:rsid w:val="0049627D"/>
    <w:rsid w:val="004A7B46"/>
    <w:rsid w:val="004C3C7A"/>
    <w:rsid w:val="004D7B6E"/>
    <w:rsid w:val="004E25D7"/>
    <w:rsid w:val="004E72A0"/>
    <w:rsid w:val="004F3BB4"/>
    <w:rsid w:val="00505640"/>
    <w:rsid w:val="005126E6"/>
    <w:rsid w:val="0051412C"/>
    <w:rsid w:val="0051557F"/>
    <w:rsid w:val="005336A0"/>
    <w:rsid w:val="00537E0C"/>
    <w:rsid w:val="005506B7"/>
    <w:rsid w:val="005509C8"/>
    <w:rsid w:val="00563C63"/>
    <w:rsid w:val="00572216"/>
    <w:rsid w:val="005B717C"/>
    <w:rsid w:val="005D45ED"/>
    <w:rsid w:val="005D52BF"/>
    <w:rsid w:val="005E1576"/>
    <w:rsid w:val="005E476F"/>
    <w:rsid w:val="005F1A79"/>
    <w:rsid w:val="00616FB5"/>
    <w:rsid w:val="00626088"/>
    <w:rsid w:val="006262BE"/>
    <w:rsid w:val="006273EA"/>
    <w:rsid w:val="00644099"/>
    <w:rsid w:val="006514DA"/>
    <w:rsid w:val="006575A9"/>
    <w:rsid w:val="00676152"/>
    <w:rsid w:val="006969EB"/>
    <w:rsid w:val="006A14F8"/>
    <w:rsid w:val="006A237A"/>
    <w:rsid w:val="006A3F72"/>
    <w:rsid w:val="006B3574"/>
    <w:rsid w:val="006B36EC"/>
    <w:rsid w:val="006B7052"/>
    <w:rsid w:val="00704217"/>
    <w:rsid w:val="007162F5"/>
    <w:rsid w:val="00725081"/>
    <w:rsid w:val="007465BE"/>
    <w:rsid w:val="007530B1"/>
    <w:rsid w:val="00755600"/>
    <w:rsid w:val="00756EF8"/>
    <w:rsid w:val="0077555D"/>
    <w:rsid w:val="00780BFA"/>
    <w:rsid w:val="007837CC"/>
    <w:rsid w:val="007B5E95"/>
    <w:rsid w:val="007B7A6B"/>
    <w:rsid w:val="007C1DB7"/>
    <w:rsid w:val="007C51E3"/>
    <w:rsid w:val="007D1A7E"/>
    <w:rsid w:val="007D7D7E"/>
    <w:rsid w:val="00800816"/>
    <w:rsid w:val="00806BE8"/>
    <w:rsid w:val="00807920"/>
    <w:rsid w:val="00814948"/>
    <w:rsid w:val="0081687C"/>
    <w:rsid w:val="00842604"/>
    <w:rsid w:val="0084589D"/>
    <w:rsid w:val="00847655"/>
    <w:rsid w:val="00861BB4"/>
    <w:rsid w:val="008716EB"/>
    <w:rsid w:val="008831BB"/>
    <w:rsid w:val="00893EE7"/>
    <w:rsid w:val="008950FD"/>
    <w:rsid w:val="008972EB"/>
    <w:rsid w:val="008A1C84"/>
    <w:rsid w:val="008C0B67"/>
    <w:rsid w:val="008C1EB1"/>
    <w:rsid w:val="008D4461"/>
    <w:rsid w:val="008F7B0F"/>
    <w:rsid w:val="00904DBA"/>
    <w:rsid w:val="00915348"/>
    <w:rsid w:val="00927576"/>
    <w:rsid w:val="00931C8B"/>
    <w:rsid w:val="00936246"/>
    <w:rsid w:val="00963CB2"/>
    <w:rsid w:val="00975881"/>
    <w:rsid w:val="0098727C"/>
    <w:rsid w:val="009A4E40"/>
    <w:rsid w:val="009B00FE"/>
    <w:rsid w:val="009B0FF8"/>
    <w:rsid w:val="009D03ED"/>
    <w:rsid w:val="009D2D05"/>
    <w:rsid w:val="009E59EA"/>
    <w:rsid w:val="009F7FC5"/>
    <w:rsid w:val="00A10D30"/>
    <w:rsid w:val="00A23A7B"/>
    <w:rsid w:val="00A36C46"/>
    <w:rsid w:val="00A44AE3"/>
    <w:rsid w:val="00A44CA3"/>
    <w:rsid w:val="00A5037C"/>
    <w:rsid w:val="00A61320"/>
    <w:rsid w:val="00A719C6"/>
    <w:rsid w:val="00AA550E"/>
    <w:rsid w:val="00AD0A7F"/>
    <w:rsid w:val="00AE6A4D"/>
    <w:rsid w:val="00AF1FD6"/>
    <w:rsid w:val="00AF2A9D"/>
    <w:rsid w:val="00AF3A82"/>
    <w:rsid w:val="00B05F30"/>
    <w:rsid w:val="00B10B88"/>
    <w:rsid w:val="00B23872"/>
    <w:rsid w:val="00B247BC"/>
    <w:rsid w:val="00B253A3"/>
    <w:rsid w:val="00B2714A"/>
    <w:rsid w:val="00B34A34"/>
    <w:rsid w:val="00B41555"/>
    <w:rsid w:val="00B4160C"/>
    <w:rsid w:val="00B524B3"/>
    <w:rsid w:val="00B531DB"/>
    <w:rsid w:val="00B53AA5"/>
    <w:rsid w:val="00B57DA8"/>
    <w:rsid w:val="00B721EE"/>
    <w:rsid w:val="00B854BA"/>
    <w:rsid w:val="00B93720"/>
    <w:rsid w:val="00BA753A"/>
    <w:rsid w:val="00BB0636"/>
    <w:rsid w:val="00BB0D4A"/>
    <w:rsid w:val="00BC274A"/>
    <w:rsid w:val="00BC5CC8"/>
    <w:rsid w:val="00BE3F2B"/>
    <w:rsid w:val="00BE3F6E"/>
    <w:rsid w:val="00BE5047"/>
    <w:rsid w:val="00C06800"/>
    <w:rsid w:val="00C15513"/>
    <w:rsid w:val="00C228A4"/>
    <w:rsid w:val="00C23927"/>
    <w:rsid w:val="00C308E8"/>
    <w:rsid w:val="00C34CCD"/>
    <w:rsid w:val="00C51041"/>
    <w:rsid w:val="00C56B5F"/>
    <w:rsid w:val="00C61499"/>
    <w:rsid w:val="00C653C3"/>
    <w:rsid w:val="00C67EE3"/>
    <w:rsid w:val="00C81858"/>
    <w:rsid w:val="00C92A56"/>
    <w:rsid w:val="00C978EF"/>
    <w:rsid w:val="00CA59B8"/>
    <w:rsid w:val="00CB26E4"/>
    <w:rsid w:val="00CE61DE"/>
    <w:rsid w:val="00CE6721"/>
    <w:rsid w:val="00CF0A90"/>
    <w:rsid w:val="00CF50B1"/>
    <w:rsid w:val="00D0146C"/>
    <w:rsid w:val="00D049CF"/>
    <w:rsid w:val="00D06FE1"/>
    <w:rsid w:val="00D07F7C"/>
    <w:rsid w:val="00D14BF5"/>
    <w:rsid w:val="00D21912"/>
    <w:rsid w:val="00D23B07"/>
    <w:rsid w:val="00D23B4E"/>
    <w:rsid w:val="00D25F8A"/>
    <w:rsid w:val="00D3312D"/>
    <w:rsid w:val="00D40CB8"/>
    <w:rsid w:val="00D40FCA"/>
    <w:rsid w:val="00D417D0"/>
    <w:rsid w:val="00D507F5"/>
    <w:rsid w:val="00D703F1"/>
    <w:rsid w:val="00D97112"/>
    <w:rsid w:val="00DC2A91"/>
    <w:rsid w:val="00DD2CC6"/>
    <w:rsid w:val="00DD5529"/>
    <w:rsid w:val="00DD6553"/>
    <w:rsid w:val="00DE4DC9"/>
    <w:rsid w:val="00DE62C6"/>
    <w:rsid w:val="00DE65A9"/>
    <w:rsid w:val="00E10545"/>
    <w:rsid w:val="00E257E6"/>
    <w:rsid w:val="00E454F8"/>
    <w:rsid w:val="00E473C8"/>
    <w:rsid w:val="00E5448B"/>
    <w:rsid w:val="00E56A49"/>
    <w:rsid w:val="00E66F83"/>
    <w:rsid w:val="00E707D0"/>
    <w:rsid w:val="00E71569"/>
    <w:rsid w:val="00E85125"/>
    <w:rsid w:val="00E90AB6"/>
    <w:rsid w:val="00E97DA4"/>
    <w:rsid w:val="00EA059F"/>
    <w:rsid w:val="00EC3726"/>
    <w:rsid w:val="00EC4771"/>
    <w:rsid w:val="00EE1559"/>
    <w:rsid w:val="00EE17DC"/>
    <w:rsid w:val="00EF4E28"/>
    <w:rsid w:val="00EF7820"/>
    <w:rsid w:val="00F07373"/>
    <w:rsid w:val="00F15405"/>
    <w:rsid w:val="00F43F16"/>
    <w:rsid w:val="00F64214"/>
    <w:rsid w:val="00F6639B"/>
    <w:rsid w:val="00F94798"/>
    <w:rsid w:val="00FA0BD7"/>
    <w:rsid w:val="00FB4231"/>
    <w:rsid w:val="00FB524B"/>
    <w:rsid w:val="00FB7A8B"/>
    <w:rsid w:val="00FD17EC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F995"/>
  <w15:chartTrackingRefBased/>
  <w15:docId w15:val="{0D58CA58-66D7-4206-BA07-646928ED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7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1">
    <w:name w:val="heading 1"/>
    <w:basedOn w:val="Normal"/>
    <w:next w:val="Normal"/>
    <w:link w:val="Naslov1Char"/>
    <w:qFormat/>
    <w:rsid w:val="00E707D0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84F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7">
    <w:name w:val="heading 7"/>
    <w:basedOn w:val="Normal"/>
    <w:next w:val="Normal"/>
    <w:link w:val="Naslov7Char"/>
    <w:unhideWhenUsed/>
    <w:qFormat/>
    <w:rsid w:val="00E707D0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07D0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character" w:customStyle="1" w:styleId="Naslov7Char">
    <w:name w:val="Naslov 7 Char"/>
    <w:basedOn w:val="Zadanifontodlomka"/>
    <w:link w:val="Naslov7"/>
    <w:rsid w:val="00E707D0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707D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basedOn w:val="Zadanifontodlomka"/>
    <w:link w:val="Podnoje"/>
    <w:uiPriority w:val="99"/>
    <w:rsid w:val="00E707D0"/>
    <w:rPr>
      <w:rFonts w:ascii="Times New Roman" w:eastAsia="Calibri" w:hAnsi="Times New Roman" w:cs="Times New Roman"/>
      <w:sz w:val="24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8727C"/>
    <w:pPr>
      <w:spacing w:after="120"/>
      <w:jc w:val="left"/>
    </w:pPr>
    <w:rPr>
      <w:rFonts w:eastAsiaTheme="minorEastAsia"/>
      <w:sz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8727C"/>
    <w:rPr>
      <w:rFonts w:ascii="Times New Roman" w:eastAsiaTheme="minorEastAsia" w:hAnsi="Times New Roman" w:cs="Times New Roman"/>
      <w:sz w:val="20"/>
      <w:szCs w:val="20"/>
      <w:lang w:val="en-GB" w:eastAsia="hr-HR"/>
    </w:rPr>
  </w:style>
  <w:style w:type="paragraph" w:styleId="Bezproreda">
    <w:name w:val="No Spacing"/>
    <w:uiPriority w:val="1"/>
    <w:qFormat/>
    <w:rsid w:val="0098727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8727C"/>
    <w:pPr>
      <w:ind w:left="720"/>
      <w:contextualSpacing/>
      <w:jc w:val="left"/>
    </w:pPr>
    <w:rPr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75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75A9"/>
    <w:rPr>
      <w:rFonts w:ascii="Segoe UI" w:eastAsia="Times New Roman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84F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C319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hr-HR"/>
    </w:rPr>
  </w:style>
  <w:style w:type="paragraph" w:customStyle="1" w:styleId="Sadrajitablice">
    <w:name w:val="Sadržaji tablice"/>
    <w:basedOn w:val="Normal"/>
    <w:qFormat/>
    <w:rsid w:val="001C319E"/>
    <w:pPr>
      <w:widowControl w:val="0"/>
      <w:suppressLineNumbers/>
      <w:suppressAutoHyphens/>
      <w:jc w:val="left"/>
    </w:pPr>
    <w:rPr>
      <w:rFonts w:ascii="Liberation Serif" w:eastAsia="SimSun" w:hAnsi="Liberation Serif" w:cs="Arial"/>
      <w:kern w:val="2"/>
      <w:szCs w:val="24"/>
      <w:lang w:eastAsia="zh-CN" w:bidi="hi-IN"/>
    </w:rPr>
  </w:style>
  <w:style w:type="table" w:styleId="Reetkatablice">
    <w:name w:val="Table Grid"/>
    <w:basedOn w:val="Obinatablica"/>
    <w:uiPriority w:val="39"/>
    <w:rsid w:val="001C319E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105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0545"/>
    <w:rPr>
      <w:rFonts w:ascii="Times New Roman" w:eastAsia="Times New Roman" w:hAnsi="Times New Roman" w:cs="Times New Roman"/>
      <w:sz w:val="24"/>
      <w:szCs w:val="20"/>
    </w:rPr>
  </w:style>
  <w:style w:type="character" w:customStyle="1" w:styleId="key">
    <w:name w:val="key"/>
    <w:rsid w:val="00D40CB8"/>
    <w:rPr>
      <w:color w:val="666666"/>
    </w:rPr>
  </w:style>
  <w:style w:type="paragraph" w:styleId="Revizija">
    <w:name w:val="Revision"/>
    <w:hidden/>
    <w:uiPriority w:val="99"/>
    <w:semiHidden/>
    <w:rsid w:val="00B854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6162-5434-40AF-97DD-CB775457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za Starije Knin</dc:creator>
  <cp:keywords/>
  <dc:description/>
  <cp:lastModifiedBy>Korisnik 1</cp:lastModifiedBy>
  <cp:revision>3</cp:revision>
  <cp:lastPrinted>2024-07-26T12:52:00Z</cp:lastPrinted>
  <dcterms:created xsi:type="dcterms:W3CDTF">2025-07-23T07:29:00Z</dcterms:created>
  <dcterms:modified xsi:type="dcterms:W3CDTF">2025-07-23T11:13:00Z</dcterms:modified>
</cp:coreProperties>
</file>